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BB51F" w14:textId="77777777" w:rsidR="00D25AE4" w:rsidRPr="00164967" w:rsidRDefault="00D25AE4" w:rsidP="00164967">
      <w:pPr>
        <w:spacing w:after="0"/>
        <w:jc w:val="center"/>
        <w:rPr>
          <w:rFonts w:cstheme="minorHAnsi"/>
          <w:b/>
        </w:rPr>
      </w:pPr>
      <w:r w:rsidRPr="00164967">
        <w:rPr>
          <w:rFonts w:cstheme="minorHAnsi"/>
          <w:b/>
        </w:rPr>
        <w:t>Maintenance of Certification Part 4</w:t>
      </w:r>
      <w:r w:rsidRPr="00164967">
        <w:rPr>
          <w:rFonts w:cstheme="minorHAnsi"/>
          <w:b/>
        </w:rPr>
        <w:br/>
        <w:t>Approved Project Checklist</w:t>
      </w:r>
    </w:p>
    <w:p w14:paraId="49D02EA4" w14:textId="77ECB491" w:rsidR="0031191B" w:rsidRPr="00566091" w:rsidRDefault="00164967" w:rsidP="0031191B">
      <w:pPr>
        <w:rPr>
          <w:rFonts w:cstheme="minorHAnsi"/>
          <w:b/>
          <w:sz w:val="18"/>
          <w:szCs w:val="18"/>
        </w:rPr>
      </w:pPr>
      <w:r>
        <w:rPr>
          <w:rFonts w:cstheme="minorHAnsi"/>
          <w:b/>
          <w:sz w:val="18"/>
          <w:szCs w:val="18"/>
        </w:rPr>
        <w:br/>
      </w:r>
      <w:r w:rsidR="0031191B" w:rsidRPr="00566091">
        <w:rPr>
          <w:rFonts w:cstheme="minorHAnsi"/>
          <w:b/>
          <w:sz w:val="18"/>
          <w:szCs w:val="18"/>
        </w:rPr>
        <w:t>Congratulations on your quality improvement project a</w:t>
      </w:r>
      <w:r w:rsidR="007513B4" w:rsidRPr="00566091">
        <w:rPr>
          <w:rFonts w:cstheme="minorHAnsi"/>
          <w:b/>
          <w:sz w:val="18"/>
          <w:szCs w:val="18"/>
        </w:rPr>
        <w:t>pproved for MOC Part 4! Please thoroughly review</w:t>
      </w:r>
      <w:r w:rsidR="0031191B" w:rsidRPr="00566091">
        <w:rPr>
          <w:rFonts w:cstheme="minorHAnsi"/>
          <w:b/>
          <w:sz w:val="18"/>
          <w:szCs w:val="18"/>
        </w:rPr>
        <w:t xml:space="preserve"> </w:t>
      </w:r>
      <w:r w:rsidR="007513B4" w:rsidRPr="00566091">
        <w:rPr>
          <w:rFonts w:cstheme="minorHAnsi"/>
          <w:b/>
          <w:sz w:val="18"/>
          <w:szCs w:val="18"/>
        </w:rPr>
        <w:t xml:space="preserve">the </w:t>
      </w:r>
      <w:r w:rsidR="0031191B" w:rsidRPr="00566091">
        <w:rPr>
          <w:rFonts w:cstheme="minorHAnsi"/>
          <w:b/>
          <w:sz w:val="18"/>
          <w:szCs w:val="18"/>
        </w:rPr>
        <w:t xml:space="preserve">important information </w:t>
      </w:r>
      <w:r w:rsidR="007513B4" w:rsidRPr="00566091">
        <w:rPr>
          <w:rFonts w:cstheme="minorHAnsi"/>
          <w:b/>
          <w:sz w:val="18"/>
          <w:szCs w:val="18"/>
        </w:rPr>
        <w:t xml:space="preserve">below, </w:t>
      </w:r>
      <w:r w:rsidR="0031191B" w:rsidRPr="00566091">
        <w:rPr>
          <w:rFonts w:cstheme="minorHAnsi"/>
          <w:b/>
          <w:sz w:val="18"/>
          <w:szCs w:val="18"/>
        </w:rPr>
        <w:t>for you, as Project Leader.</w:t>
      </w:r>
    </w:p>
    <w:p w14:paraId="3813C2F1" w14:textId="187DE608" w:rsidR="003F14E4" w:rsidRPr="00662850" w:rsidRDefault="009A1909" w:rsidP="006539CD">
      <w:pPr>
        <w:tabs>
          <w:tab w:val="left" w:pos="463"/>
        </w:tabs>
        <w:spacing w:after="0"/>
        <w:ind w:hanging="540"/>
        <w:rPr>
          <w:rFonts w:cstheme="minorHAnsi"/>
          <w:b/>
          <w:sz w:val="18"/>
          <w:szCs w:val="18"/>
          <w:u w:val="single"/>
        </w:rPr>
      </w:pPr>
      <w:r w:rsidRPr="00662850">
        <w:rPr>
          <w:rFonts w:cstheme="minorHAnsi"/>
          <w:b/>
          <w:sz w:val="18"/>
          <w:szCs w:val="18"/>
          <w:u w:val="single"/>
        </w:rPr>
        <w:t>Next Steps</w:t>
      </w:r>
    </w:p>
    <w:p w14:paraId="00F9B2C4" w14:textId="41152194" w:rsidR="0031191B" w:rsidRPr="00662850" w:rsidRDefault="0031191B" w:rsidP="006539CD">
      <w:pPr>
        <w:pStyle w:val="ListParagraph"/>
        <w:numPr>
          <w:ilvl w:val="0"/>
          <w:numId w:val="9"/>
        </w:numPr>
        <w:tabs>
          <w:tab w:val="left" w:pos="463"/>
        </w:tabs>
        <w:spacing w:after="0"/>
        <w:rPr>
          <w:rFonts w:cstheme="minorHAnsi"/>
          <w:sz w:val="18"/>
          <w:szCs w:val="18"/>
        </w:rPr>
      </w:pPr>
      <w:r w:rsidRPr="00662850">
        <w:rPr>
          <w:rFonts w:cstheme="minorHAnsi"/>
          <w:sz w:val="18"/>
          <w:szCs w:val="18"/>
        </w:rPr>
        <w:t>You may now notify project participants that this project was approved for 25 points towards MOC Part 4.</w:t>
      </w:r>
      <w:r w:rsidR="00F97A4E" w:rsidRPr="00662850">
        <w:rPr>
          <w:rFonts w:cstheme="minorHAnsi"/>
          <w:sz w:val="18"/>
          <w:szCs w:val="18"/>
        </w:rPr>
        <w:t xml:space="preserve"> Project Leaders should share completion requirements with participants, including the meaningful participation requirements established for this project.</w:t>
      </w:r>
      <w:r w:rsidR="007513B4" w:rsidRPr="00662850">
        <w:rPr>
          <w:rFonts w:cstheme="minorHAnsi"/>
          <w:sz w:val="18"/>
          <w:szCs w:val="18"/>
        </w:rPr>
        <w:t xml:space="preserve"> You may update and utilize the Q&amp;A document in </w:t>
      </w:r>
      <w:r w:rsidR="007513B4" w:rsidRPr="00BD49F0">
        <w:rPr>
          <w:rFonts w:cstheme="minorHAnsi"/>
          <w:sz w:val="18"/>
          <w:szCs w:val="18"/>
        </w:rPr>
        <w:t xml:space="preserve">Appendix </w:t>
      </w:r>
      <w:r w:rsidR="00BD49F0" w:rsidRPr="00BD49F0">
        <w:rPr>
          <w:rFonts w:cstheme="minorHAnsi"/>
          <w:sz w:val="18"/>
          <w:szCs w:val="18"/>
        </w:rPr>
        <w:t>A</w:t>
      </w:r>
      <w:r w:rsidR="007513B4" w:rsidRPr="00662850">
        <w:rPr>
          <w:rFonts w:cstheme="minorHAnsi"/>
          <w:sz w:val="18"/>
          <w:szCs w:val="18"/>
        </w:rPr>
        <w:t xml:space="preserve"> if desired.</w:t>
      </w:r>
    </w:p>
    <w:p w14:paraId="064BCCDE" w14:textId="77777777" w:rsidR="0031191B" w:rsidRPr="004B331C" w:rsidRDefault="0031191B" w:rsidP="0031191B">
      <w:pPr>
        <w:pStyle w:val="ListParagraph"/>
        <w:numPr>
          <w:ilvl w:val="0"/>
          <w:numId w:val="9"/>
        </w:numPr>
        <w:tabs>
          <w:tab w:val="left" w:pos="463"/>
        </w:tabs>
        <w:rPr>
          <w:rFonts w:cstheme="minorHAnsi"/>
          <w:sz w:val="16"/>
          <w:szCs w:val="16"/>
        </w:rPr>
      </w:pPr>
      <w:r w:rsidRPr="00662850">
        <w:rPr>
          <w:rFonts w:cstheme="minorHAnsi"/>
          <w:sz w:val="18"/>
          <w:szCs w:val="18"/>
        </w:rPr>
        <w:t>It is the responsibility of the Project Leader to track physician participation to ensure they meet meaningful participation requirements. From the ABP’s perspective, these meaningful participation requirem</w:t>
      </w:r>
      <w:r w:rsidRPr="004B331C">
        <w:rPr>
          <w:rFonts w:cstheme="minorHAnsi"/>
          <w:sz w:val="18"/>
          <w:szCs w:val="18"/>
        </w:rPr>
        <w:t>ents include the following, although your project may have included additional requirements:</w:t>
      </w:r>
    </w:p>
    <w:p w14:paraId="7D223F4A" w14:textId="77777777" w:rsidR="006E2F12" w:rsidRPr="006E2F12" w:rsidRDefault="006E2F12" w:rsidP="006E2F12">
      <w:pPr>
        <w:pStyle w:val="ListParagraph"/>
        <w:numPr>
          <w:ilvl w:val="1"/>
          <w:numId w:val="9"/>
        </w:numPr>
        <w:tabs>
          <w:tab w:val="left" w:pos="463"/>
        </w:tabs>
        <w:rPr>
          <w:rFonts w:cstheme="minorHAnsi"/>
          <w:sz w:val="16"/>
          <w:szCs w:val="16"/>
        </w:rPr>
      </w:pPr>
      <w:r w:rsidRPr="006E2F12">
        <w:rPr>
          <w:rFonts w:cstheme="minorHAnsi"/>
          <w:sz w:val="16"/>
          <w:szCs w:val="16"/>
        </w:rPr>
        <w:t>Demonstrate/document active participation as determined by the project completion requirements (length of participation)</w:t>
      </w:r>
    </w:p>
    <w:p w14:paraId="25E2E8C7" w14:textId="77777777" w:rsidR="006E2F12" w:rsidRPr="006E2F12" w:rsidRDefault="006E2F12" w:rsidP="006E2F12">
      <w:pPr>
        <w:pStyle w:val="ListParagraph"/>
        <w:numPr>
          <w:ilvl w:val="1"/>
          <w:numId w:val="9"/>
        </w:numPr>
        <w:tabs>
          <w:tab w:val="left" w:pos="463"/>
        </w:tabs>
        <w:rPr>
          <w:rFonts w:cstheme="minorHAnsi"/>
          <w:sz w:val="16"/>
          <w:szCs w:val="16"/>
        </w:rPr>
      </w:pPr>
      <w:r w:rsidRPr="006E2F12">
        <w:rPr>
          <w:rFonts w:cstheme="minorHAnsi"/>
          <w:sz w:val="16"/>
          <w:szCs w:val="16"/>
        </w:rPr>
        <w:t>Be intellectually engaged in planning and executing the project</w:t>
      </w:r>
    </w:p>
    <w:p w14:paraId="0D08ED8B" w14:textId="77777777" w:rsidR="006E2F12" w:rsidRPr="006E2F12" w:rsidRDefault="006E2F12" w:rsidP="006E2F12">
      <w:pPr>
        <w:pStyle w:val="ListParagraph"/>
        <w:numPr>
          <w:ilvl w:val="1"/>
          <w:numId w:val="9"/>
        </w:numPr>
        <w:tabs>
          <w:tab w:val="left" w:pos="463"/>
        </w:tabs>
        <w:rPr>
          <w:rFonts w:cstheme="minorHAnsi"/>
          <w:sz w:val="16"/>
          <w:szCs w:val="16"/>
        </w:rPr>
      </w:pPr>
      <w:r w:rsidRPr="006E2F12">
        <w:rPr>
          <w:rFonts w:cstheme="minorHAnsi"/>
          <w:sz w:val="16"/>
          <w:szCs w:val="16"/>
        </w:rPr>
        <w:t>Implement the project’s intervention (the changes designed to improve care)</w:t>
      </w:r>
    </w:p>
    <w:p w14:paraId="2A8D9968" w14:textId="77777777" w:rsidR="006E2F12" w:rsidRPr="006E2F12" w:rsidRDefault="006E2F12" w:rsidP="006E2F12">
      <w:pPr>
        <w:pStyle w:val="ListParagraph"/>
        <w:numPr>
          <w:ilvl w:val="1"/>
          <w:numId w:val="9"/>
        </w:numPr>
        <w:tabs>
          <w:tab w:val="left" w:pos="463"/>
        </w:tabs>
        <w:rPr>
          <w:rFonts w:cstheme="minorHAnsi"/>
          <w:sz w:val="16"/>
          <w:szCs w:val="16"/>
        </w:rPr>
      </w:pPr>
      <w:r w:rsidRPr="006E2F12">
        <w:rPr>
          <w:rFonts w:cstheme="minorHAnsi"/>
          <w:sz w:val="16"/>
          <w:szCs w:val="16"/>
        </w:rPr>
        <w:t>Review data in keeping with the project’s measurement plan</w:t>
      </w:r>
    </w:p>
    <w:p w14:paraId="1542EF32" w14:textId="673306FA" w:rsidR="006E2F12" w:rsidRPr="006E2F12" w:rsidRDefault="006E2F12" w:rsidP="006E2F12">
      <w:pPr>
        <w:pStyle w:val="ListParagraph"/>
        <w:numPr>
          <w:ilvl w:val="1"/>
          <w:numId w:val="9"/>
        </w:numPr>
        <w:tabs>
          <w:tab w:val="left" w:pos="463"/>
        </w:tabs>
        <w:rPr>
          <w:rFonts w:cstheme="minorHAnsi"/>
          <w:sz w:val="16"/>
          <w:szCs w:val="16"/>
        </w:rPr>
      </w:pPr>
      <w:r w:rsidRPr="006E2F12">
        <w:rPr>
          <w:rFonts w:cstheme="minorHAnsi"/>
          <w:sz w:val="16"/>
          <w:szCs w:val="16"/>
        </w:rPr>
        <w:t>Collabo</w:t>
      </w:r>
      <w:r w:rsidR="00EF43A0">
        <w:rPr>
          <w:rFonts w:cstheme="minorHAnsi"/>
          <w:sz w:val="16"/>
          <w:szCs w:val="16"/>
        </w:rPr>
        <w:t>rate actively</w:t>
      </w:r>
      <w:r w:rsidRPr="006E2F12">
        <w:rPr>
          <w:rFonts w:cstheme="minorHAnsi"/>
          <w:sz w:val="16"/>
          <w:szCs w:val="16"/>
        </w:rPr>
        <w:t xml:space="preserve"> by attending team meetings</w:t>
      </w:r>
    </w:p>
    <w:p w14:paraId="43DEFE6C" w14:textId="77777777" w:rsidR="006E2F12" w:rsidRDefault="006E2F12" w:rsidP="006E2F12">
      <w:pPr>
        <w:pStyle w:val="ListParagraph"/>
        <w:numPr>
          <w:ilvl w:val="1"/>
          <w:numId w:val="9"/>
        </w:numPr>
        <w:tabs>
          <w:tab w:val="left" w:pos="463"/>
        </w:tabs>
        <w:rPr>
          <w:rFonts w:cstheme="minorHAnsi"/>
          <w:sz w:val="16"/>
          <w:szCs w:val="16"/>
        </w:rPr>
      </w:pPr>
      <w:r w:rsidRPr="006E2F12">
        <w:rPr>
          <w:rFonts w:cstheme="minorHAnsi"/>
          <w:sz w:val="16"/>
          <w:szCs w:val="16"/>
        </w:rPr>
        <w:t>Participate during current certificate period or MOC cycle</w:t>
      </w:r>
    </w:p>
    <w:p w14:paraId="61D078D1" w14:textId="407DB402" w:rsidR="00595D39" w:rsidRPr="006539CD" w:rsidRDefault="006539CD" w:rsidP="00595D39">
      <w:pPr>
        <w:pStyle w:val="ListParagraph"/>
        <w:numPr>
          <w:ilvl w:val="0"/>
          <w:numId w:val="9"/>
        </w:numPr>
        <w:tabs>
          <w:tab w:val="left" w:pos="463"/>
        </w:tabs>
        <w:rPr>
          <w:rFonts w:cstheme="minorHAnsi"/>
          <w:sz w:val="18"/>
          <w:szCs w:val="16"/>
        </w:rPr>
      </w:pPr>
      <w:r w:rsidRPr="006539CD">
        <w:rPr>
          <w:rFonts w:cstheme="minorHAnsi"/>
          <w:sz w:val="18"/>
          <w:szCs w:val="16"/>
        </w:rPr>
        <w:t>A diplomate who continues to participate in long term, substantial QI projects is eligible for Part 4 credit each time he or she meets participation requirements, as long as new interventions are being used.</w:t>
      </w:r>
    </w:p>
    <w:p w14:paraId="482B4C9D" w14:textId="5B965552" w:rsidR="00727B23" w:rsidRPr="00662850" w:rsidRDefault="003F14E4" w:rsidP="00727B23">
      <w:pPr>
        <w:pStyle w:val="ListParagraph"/>
        <w:numPr>
          <w:ilvl w:val="0"/>
          <w:numId w:val="9"/>
        </w:numPr>
        <w:tabs>
          <w:tab w:val="left" w:pos="463"/>
        </w:tabs>
        <w:rPr>
          <w:rFonts w:cstheme="minorHAnsi"/>
          <w:sz w:val="18"/>
          <w:szCs w:val="18"/>
        </w:rPr>
      </w:pPr>
      <w:r w:rsidRPr="00662850">
        <w:rPr>
          <w:rFonts w:cstheme="minorHAnsi"/>
          <w:sz w:val="18"/>
          <w:szCs w:val="18"/>
        </w:rPr>
        <w:t>Project Leaders shou</w:t>
      </w:r>
      <w:r w:rsidR="005623A6">
        <w:rPr>
          <w:rFonts w:cstheme="minorHAnsi"/>
          <w:sz w:val="18"/>
          <w:szCs w:val="18"/>
        </w:rPr>
        <w:t>ld establish a system to track</w:t>
      </w:r>
      <w:r w:rsidRPr="00662850">
        <w:rPr>
          <w:rFonts w:cstheme="minorHAnsi"/>
          <w:sz w:val="18"/>
          <w:szCs w:val="18"/>
        </w:rPr>
        <w:t xml:space="preserve"> physician participation and continually monitor participation</w:t>
      </w:r>
      <w:r w:rsidR="003129D1">
        <w:rPr>
          <w:rFonts w:cstheme="minorHAnsi"/>
          <w:sz w:val="18"/>
          <w:szCs w:val="18"/>
        </w:rPr>
        <w:t xml:space="preserve"> over the course of the project, and implement a system for continued oversight by the designated AAP group, as indicated in your application.</w:t>
      </w:r>
    </w:p>
    <w:p w14:paraId="3DD433E1" w14:textId="30C48744" w:rsidR="00043644" w:rsidRPr="00662850" w:rsidRDefault="00944BD4" w:rsidP="00043644">
      <w:pPr>
        <w:pStyle w:val="ListParagraph"/>
        <w:numPr>
          <w:ilvl w:val="0"/>
          <w:numId w:val="9"/>
        </w:numPr>
        <w:tabs>
          <w:tab w:val="left" w:pos="463"/>
        </w:tabs>
        <w:rPr>
          <w:rFonts w:cstheme="minorHAnsi"/>
          <w:sz w:val="18"/>
          <w:szCs w:val="18"/>
        </w:rPr>
      </w:pPr>
      <w:r w:rsidRPr="00662850">
        <w:rPr>
          <w:rFonts w:cstheme="minorHAnsi"/>
          <w:sz w:val="18"/>
          <w:szCs w:val="18"/>
        </w:rPr>
        <w:t xml:space="preserve">If your project is using Local Leaders (for multi-site projects), obtain signed copies of the Local Leader Acknowledgement Form </w:t>
      </w:r>
      <w:r w:rsidR="00170074" w:rsidRPr="00662850">
        <w:rPr>
          <w:rFonts w:cstheme="minorHAnsi"/>
          <w:sz w:val="18"/>
          <w:szCs w:val="18"/>
        </w:rPr>
        <w:t>(</w:t>
      </w:r>
      <w:r w:rsidR="00170074" w:rsidRPr="00BD49F0">
        <w:rPr>
          <w:rFonts w:cstheme="minorHAnsi"/>
          <w:sz w:val="18"/>
          <w:szCs w:val="18"/>
        </w:rPr>
        <w:t xml:space="preserve">Appendix </w:t>
      </w:r>
      <w:r w:rsidR="00BD49F0" w:rsidRPr="00BD49F0">
        <w:rPr>
          <w:rFonts w:cstheme="minorHAnsi"/>
          <w:sz w:val="18"/>
          <w:szCs w:val="18"/>
        </w:rPr>
        <w:t>B</w:t>
      </w:r>
      <w:r w:rsidR="00170074" w:rsidRPr="00662850">
        <w:rPr>
          <w:rFonts w:cstheme="minorHAnsi"/>
          <w:sz w:val="18"/>
          <w:szCs w:val="18"/>
        </w:rPr>
        <w:t xml:space="preserve">) </w:t>
      </w:r>
      <w:r w:rsidRPr="00662850">
        <w:rPr>
          <w:rFonts w:cstheme="minorHAnsi"/>
          <w:sz w:val="18"/>
          <w:szCs w:val="18"/>
        </w:rPr>
        <w:t>from each designated Local Leader. Keep these on file for 7 years post project.</w:t>
      </w:r>
    </w:p>
    <w:p w14:paraId="156596B7" w14:textId="0B81A687" w:rsidR="008374BF" w:rsidRPr="00662850" w:rsidRDefault="008374BF" w:rsidP="00043644">
      <w:pPr>
        <w:pStyle w:val="ListParagraph"/>
        <w:numPr>
          <w:ilvl w:val="0"/>
          <w:numId w:val="9"/>
        </w:numPr>
        <w:tabs>
          <w:tab w:val="left" w:pos="463"/>
        </w:tabs>
        <w:rPr>
          <w:rFonts w:cstheme="minorHAnsi"/>
          <w:sz w:val="18"/>
          <w:szCs w:val="18"/>
        </w:rPr>
      </w:pPr>
      <w:r w:rsidRPr="00662850">
        <w:rPr>
          <w:rFonts w:cstheme="minorHAnsi"/>
          <w:sz w:val="18"/>
          <w:szCs w:val="18"/>
        </w:rPr>
        <w:t>Project Leaders should ensure there is a system in place to provide feedback data reports to participants on a regular basis.</w:t>
      </w:r>
    </w:p>
    <w:p w14:paraId="59CE9690" w14:textId="10D71BCD" w:rsidR="00E37E03" w:rsidRPr="00662850" w:rsidRDefault="00E37E03" w:rsidP="006539CD">
      <w:pPr>
        <w:tabs>
          <w:tab w:val="left" w:pos="463"/>
        </w:tabs>
        <w:spacing w:after="0"/>
        <w:ind w:hanging="540"/>
        <w:rPr>
          <w:rFonts w:cstheme="minorHAnsi"/>
          <w:sz w:val="18"/>
          <w:szCs w:val="18"/>
        </w:rPr>
      </w:pPr>
      <w:r w:rsidRPr="00662850">
        <w:rPr>
          <w:rFonts w:cstheme="minorHAnsi"/>
          <w:b/>
          <w:sz w:val="18"/>
          <w:szCs w:val="18"/>
          <w:u w:val="single"/>
        </w:rPr>
        <w:t>Attestation Process</w:t>
      </w:r>
    </w:p>
    <w:p w14:paraId="65133C52" w14:textId="06C12CE8" w:rsidR="00170074" w:rsidRPr="00662850" w:rsidRDefault="009F7789" w:rsidP="006539CD">
      <w:pPr>
        <w:pStyle w:val="ListParagraph"/>
        <w:numPr>
          <w:ilvl w:val="0"/>
          <w:numId w:val="11"/>
        </w:numPr>
        <w:spacing w:after="0"/>
        <w:rPr>
          <w:rFonts w:cstheme="minorHAnsi"/>
          <w:b/>
          <w:sz w:val="18"/>
          <w:szCs w:val="18"/>
          <w:u w:val="single"/>
        </w:rPr>
      </w:pPr>
      <w:r w:rsidRPr="00662850">
        <w:rPr>
          <w:rFonts w:cstheme="minorHAnsi"/>
          <w:sz w:val="18"/>
          <w:szCs w:val="18"/>
        </w:rPr>
        <w:t xml:space="preserve">You may consider periodically reminding physicians to complete attestation forms when they meet the meaningful participation </w:t>
      </w:r>
      <w:r w:rsidR="00170074" w:rsidRPr="00662850">
        <w:rPr>
          <w:rFonts w:cstheme="minorHAnsi"/>
          <w:sz w:val="18"/>
          <w:szCs w:val="18"/>
        </w:rPr>
        <w:t>requirements</w:t>
      </w:r>
      <w:r w:rsidRPr="00662850">
        <w:rPr>
          <w:rFonts w:cstheme="minorHAnsi"/>
          <w:sz w:val="18"/>
          <w:szCs w:val="18"/>
        </w:rPr>
        <w:t xml:space="preserve"> for the project. </w:t>
      </w:r>
    </w:p>
    <w:p w14:paraId="68C75EBD" w14:textId="743896E1" w:rsidR="00170074" w:rsidRPr="00F143DA" w:rsidRDefault="00170074" w:rsidP="00170074">
      <w:pPr>
        <w:pStyle w:val="ListParagraph"/>
        <w:numPr>
          <w:ilvl w:val="1"/>
          <w:numId w:val="11"/>
        </w:numPr>
        <w:rPr>
          <w:b/>
          <w:sz w:val="18"/>
          <w:szCs w:val="18"/>
        </w:rPr>
      </w:pPr>
      <w:r w:rsidRPr="00662850">
        <w:rPr>
          <w:sz w:val="18"/>
          <w:szCs w:val="18"/>
        </w:rPr>
        <w:t xml:space="preserve">It is the </w:t>
      </w:r>
      <w:r w:rsidRPr="00F143DA">
        <w:rPr>
          <w:sz w:val="18"/>
          <w:szCs w:val="18"/>
        </w:rPr>
        <w:t>responsibility of the physician participant to initiate the attestation process and submit Attestation Forms for their project participation.</w:t>
      </w:r>
    </w:p>
    <w:p w14:paraId="438A6B9A" w14:textId="78430F2F" w:rsidR="00170074" w:rsidRPr="00F143DA" w:rsidRDefault="00170074" w:rsidP="00170074">
      <w:pPr>
        <w:pStyle w:val="ListParagraph"/>
        <w:numPr>
          <w:ilvl w:val="1"/>
          <w:numId w:val="11"/>
        </w:numPr>
        <w:rPr>
          <w:b/>
          <w:sz w:val="18"/>
          <w:szCs w:val="18"/>
        </w:rPr>
      </w:pPr>
      <w:r w:rsidRPr="00F143DA">
        <w:rPr>
          <w:sz w:val="18"/>
          <w:szCs w:val="18"/>
        </w:rPr>
        <w:t xml:space="preserve">The physician participant will attest that ABP meaningful participation requirements have been met, using the Attestation Form available for download from the ABP Web site within the Physician Portfolio. Instructions for submitting Attestation Forms are included in Appendix </w:t>
      </w:r>
      <w:r w:rsidR="00BD49F0" w:rsidRPr="00F143DA">
        <w:rPr>
          <w:sz w:val="18"/>
          <w:szCs w:val="18"/>
        </w:rPr>
        <w:t>C</w:t>
      </w:r>
      <w:r w:rsidRPr="00F143DA">
        <w:rPr>
          <w:sz w:val="18"/>
          <w:szCs w:val="18"/>
        </w:rPr>
        <w:t>.</w:t>
      </w:r>
    </w:p>
    <w:p w14:paraId="304EBED9" w14:textId="17E75BD4" w:rsidR="00170074" w:rsidRPr="00662850" w:rsidRDefault="00170074" w:rsidP="00170074">
      <w:pPr>
        <w:pStyle w:val="ListParagraph"/>
        <w:numPr>
          <w:ilvl w:val="1"/>
          <w:numId w:val="11"/>
        </w:numPr>
        <w:rPr>
          <w:b/>
          <w:sz w:val="18"/>
          <w:szCs w:val="18"/>
        </w:rPr>
      </w:pPr>
      <w:r w:rsidRPr="00F143DA">
        <w:rPr>
          <w:sz w:val="18"/>
          <w:szCs w:val="18"/>
        </w:rPr>
        <w:t>Once signed,</w:t>
      </w:r>
      <w:r w:rsidRPr="00662850">
        <w:rPr>
          <w:sz w:val="18"/>
          <w:szCs w:val="18"/>
        </w:rPr>
        <w:t xml:space="preserve"> the physician participant should submit the Attestation Form to the Project Leader or Local Leader, depending on the project’s structure. </w:t>
      </w:r>
    </w:p>
    <w:p w14:paraId="57FC64BF" w14:textId="77777777" w:rsidR="00170074" w:rsidRPr="00662850" w:rsidRDefault="00170074" w:rsidP="00170074">
      <w:pPr>
        <w:pStyle w:val="ListParagraph"/>
        <w:numPr>
          <w:ilvl w:val="0"/>
          <w:numId w:val="11"/>
        </w:numPr>
        <w:rPr>
          <w:b/>
          <w:sz w:val="18"/>
          <w:szCs w:val="18"/>
        </w:rPr>
      </w:pPr>
      <w:r w:rsidRPr="00662850">
        <w:rPr>
          <w:sz w:val="18"/>
          <w:szCs w:val="18"/>
        </w:rPr>
        <w:t>It is the responsibility of the Project Leader or designated Local Leaders to review the attestation and sign Attestation Forms for physicians who are interested in receiving credit.</w:t>
      </w:r>
    </w:p>
    <w:p w14:paraId="08B1CC08" w14:textId="77777777" w:rsidR="00170074" w:rsidRPr="00662850" w:rsidRDefault="00170074" w:rsidP="00170074">
      <w:pPr>
        <w:pStyle w:val="ListParagraph"/>
        <w:numPr>
          <w:ilvl w:val="1"/>
          <w:numId w:val="11"/>
        </w:numPr>
        <w:rPr>
          <w:b/>
          <w:sz w:val="18"/>
          <w:szCs w:val="18"/>
        </w:rPr>
      </w:pPr>
      <w:r w:rsidRPr="00662850">
        <w:rPr>
          <w:sz w:val="18"/>
          <w:szCs w:val="18"/>
        </w:rPr>
        <w:t>The Project Leader must ensure physicians who submit Attestation Forms have met the project’s meaningful participation requirements prior to signing their forms.</w:t>
      </w:r>
    </w:p>
    <w:p w14:paraId="27ECFDD0" w14:textId="143B610C" w:rsidR="00170074" w:rsidRPr="00662850" w:rsidRDefault="00170074" w:rsidP="00170074">
      <w:pPr>
        <w:pStyle w:val="ListParagraph"/>
        <w:numPr>
          <w:ilvl w:val="1"/>
          <w:numId w:val="11"/>
        </w:numPr>
        <w:rPr>
          <w:b/>
          <w:sz w:val="18"/>
          <w:szCs w:val="18"/>
        </w:rPr>
      </w:pPr>
      <w:r w:rsidRPr="00662850">
        <w:rPr>
          <w:sz w:val="18"/>
          <w:szCs w:val="18"/>
        </w:rPr>
        <w:t>It is the responsibility of the</w:t>
      </w:r>
      <w:r w:rsidR="00EB6DFD">
        <w:rPr>
          <w:sz w:val="18"/>
          <w:szCs w:val="18"/>
        </w:rPr>
        <w:t xml:space="preserve"> Local and/or</w:t>
      </w:r>
      <w:r w:rsidRPr="00662850">
        <w:rPr>
          <w:sz w:val="18"/>
          <w:szCs w:val="18"/>
        </w:rPr>
        <w:t xml:space="preserve"> Project Leader to resolve any disputes that occur in the Attestation process. </w:t>
      </w:r>
    </w:p>
    <w:p w14:paraId="49D1E329" w14:textId="77777777" w:rsidR="00170074" w:rsidRPr="00662850" w:rsidRDefault="00170074" w:rsidP="00170074">
      <w:pPr>
        <w:pStyle w:val="ListParagraph"/>
        <w:numPr>
          <w:ilvl w:val="1"/>
          <w:numId w:val="11"/>
        </w:numPr>
        <w:rPr>
          <w:b/>
          <w:sz w:val="18"/>
          <w:szCs w:val="18"/>
        </w:rPr>
      </w:pPr>
      <w:r w:rsidRPr="00662850">
        <w:rPr>
          <w:sz w:val="18"/>
          <w:szCs w:val="18"/>
        </w:rPr>
        <w:t>The Project Leader will sign Attestation Forms for Local Leaders interested in receiving credit (Local Leaders cannot attest for themselves)</w:t>
      </w:r>
    </w:p>
    <w:p w14:paraId="0D41BB26" w14:textId="2F5A019F" w:rsidR="00170074" w:rsidRPr="00662850" w:rsidRDefault="00170074" w:rsidP="003D3270">
      <w:pPr>
        <w:pStyle w:val="ListParagraph"/>
        <w:numPr>
          <w:ilvl w:val="0"/>
          <w:numId w:val="11"/>
        </w:numPr>
        <w:rPr>
          <w:b/>
          <w:sz w:val="18"/>
          <w:szCs w:val="18"/>
        </w:rPr>
      </w:pPr>
      <w:r w:rsidRPr="00662850">
        <w:rPr>
          <w:sz w:val="18"/>
          <w:szCs w:val="18"/>
        </w:rPr>
        <w:t>The Project Leader is responsible for completing the AAP Completion Data Tracking spreadsheet (</w:t>
      </w:r>
      <w:r w:rsidRPr="00BD49F0">
        <w:rPr>
          <w:sz w:val="18"/>
          <w:szCs w:val="18"/>
        </w:rPr>
        <w:t xml:space="preserve">Appendix </w:t>
      </w:r>
      <w:r w:rsidR="00BD49F0" w:rsidRPr="00BD49F0">
        <w:rPr>
          <w:sz w:val="18"/>
          <w:szCs w:val="18"/>
        </w:rPr>
        <w:t>D</w:t>
      </w:r>
      <w:r w:rsidRPr="00662850">
        <w:rPr>
          <w:sz w:val="18"/>
          <w:szCs w:val="18"/>
        </w:rPr>
        <w:t xml:space="preserve">) using the data from the submitted Attestation Forms. This spreadsheet </w:t>
      </w:r>
      <w:r w:rsidR="00BD49F0">
        <w:rPr>
          <w:sz w:val="18"/>
          <w:szCs w:val="18"/>
        </w:rPr>
        <w:t xml:space="preserve">must be sent to the </w:t>
      </w:r>
      <w:r w:rsidR="003D3270" w:rsidRPr="003D3270">
        <w:rPr>
          <w:sz w:val="18"/>
          <w:szCs w:val="18"/>
        </w:rPr>
        <w:t>QI and Certification Program Specialist</w:t>
      </w:r>
      <w:r w:rsidR="008426A1">
        <w:rPr>
          <w:sz w:val="18"/>
          <w:szCs w:val="18"/>
        </w:rPr>
        <w:t xml:space="preserve">, </w:t>
      </w:r>
      <w:r w:rsidR="003D3270">
        <w:rPr>
          <w:sz w:val="18"/>
          <w:szCs w:val="18"/>
        </w:rPr>
        <w:t>Tori Davis</w:t>
      </w:r>
      <w:r w:rsidR="008426A1">
        <w:rPr>
          <w:sz w:val="18"/>
          <w:szCs w:val="18"/>
        </w:rPr>
        <w:t xml:space="preserve">, </w:t>
      </w:r>
      <w:r w:rsidR="003D3270">
        <w:rPr>
          <w:sz w:val="18"/>
          <w:szCs w:val="18"/>
        </w:rPr>
        <w:t>tdavis</w:t>
      </w:r>
      <w:r w:rsidR="008426A1">
        <w:rPr>
          <w:sz w:val="18"/>
          <w:szCs w:val="18"/>
        </w:rPr>
        <w:t>@aap.org</w:t>
      </w:r>
      <w:r w:rsidR="00BD49F0">
        <w:rPr>
          <w:sz w:val="18"/>
          <w:szCs w:val="18"/>
        </w:rPr>
        <w:t xml:space="preserve">. </w:t>
      </w:r>
    </w:p>
    <w:p w14:paraId="2DB55D33" w14:textId="77777777" w:rsidR="00170074" w:rsidRPr="00662850" w:rsidRDefault="00170074" w:rsidP="00170074">
      <w:pPr>
        <w:pStyle w:val="ListParagraph"/>
        <w:numPr>
          <w:ilvl w:val="0"/>
          <w:numId w:val="11"/>
        </w:numPr>
        <w:rPr>
          <w:b/>
          <w:sz w:val="18"/>
          <w:szCs w:val="18"/>
        </w:rPr>
      </w:pPr>
      <w:r w:rsidRPr="00662850">
        <w:rPr>
          <w:sz w:val="18"/>
          <w:szCs w:val="18"/>
        </w:rPr>
        <w:t>Within 1-2 weeks of receiving the Completion Data Tracking spreadsheet, the MOC Manager will submit physician attestation information to the ABP via the Completion Data Portal.</w:t>
      </w:r>
    </w:p>
    <w:p w14:paraId="21C53071" w14:textId="1F2D653D" w:rsidR="00170074" w:rsidRPr="005B3221" w:rsidRDefault="00170074" w:rsidP="00170074">
      <w:pPr>
        <w:pStyle w:val="ListParagraph"/>
        <w:numPr>
          <w:ilvl w:val="1"/>
          <w:numId w:val="11"/>
        </w:numPr>
        <w:rPr>
          <w:b/>
          <w:sz w:val="18"/>
          <w:szCs w:val="18"/>
        </w:rPr>
      </w:pPr>
      <w:r w:rsidRPr="00662850">
        <w:rPr>
          <w:sz w:val="18"/>
          <w:szCs w:val="18"/>
        </w:rPr>
        <w:t xml:space="preserve">For projects conducted through the Quality Improvement Innovation Networks or Chapter Quality Network, a designated AAP staff person </w:t>
      </w:r>
      <w:r w:rsidR="005623A6">
        <w:rPr>
          <w:sz w:val="18"/>
          <w:szCs w:val="18"/>
        </w:rPr>
        <w:t>from those initiatives will be identified</w:t>
      </w:r>
      <w:r w:rsidRPr="00662850">
        <w:rPr>
          <w:sz w:val="18"/>
          <w:szCs w:val="18"/>
        </w:rPr>
        <w:t xml:space="preserve"> to enter Completion Data through the ABP Completion Data Portal. This staff person should submit the Completion Data Tracking spreadsheet to the MOC Manager once all completion data has been submitted to the ABP.</w:t>
      </w:r>
    </w:p>
    <w:p w14:paraId="03D57CAB" w14:textId="1E5523AD" w:rsidR="00043644" w:rsidRPr="005B3221" w:rsidRDefault="00170074" w:rsidP="00043644">
      <w:pPr>
        <w:pStyle w:val="ListParagraph"/>
        <w:numPr>
          <w:ilvl w:val="0"/>
          <w:numId w:val="11"/>
        </w:numPr>
        <w:rPr>
          <w:b/>
          <w:sz w:val="18"/>
          <w:szCs w:val="18"/>
        </w:rPr>
      </w:pPr>
      <w:r w:rsidRPr="00662850">
        <w:rPr>
          <w:sz w:val="18"/>
          <w:szCs w:val="18"/>
        </w:rPr>
        <w:t xml:space="preserve">Once completion data is submitted to the ABP, the ABP will update the participating physicians’ ABP Portfolio at </w:t>
      </w:r>
      <w:hyperlink r:id="rId8" w:history="1">
        <w:r w:rsidRPr="00662850">
          <w:rPr>
            <w:rStyle w:val="Hyperlink"/>
            <w:sz w:val="18"/>
            <w:szCs w:val="18"/>
          </w:rPr>
          <w:t>www.abp.org</w:t>
        </w:r>
      </w:hyperlink>
      <w:r w:rsidRPr="00662850">
        <w:rPr>
          <w:sz w:val="18"/>
          <w:szCs w:val="18"/>
        </w:rPr>
        <w:t xml:space="preserve"> indicating that points have been earned toward MOC. </w:t>
      </w:r>
    </w:p>
    <w:p w14:paraId="5E2CD136" w14:textId="6FDAD402" w:rsidR="005B3221" w:rsidRPr="005B3221" w:rsidRDefault="005B3221" w:rsidP="005B3221">
      <w:pPr>
        <w:pStyle w:val="ListParagraph"/>
        <w:numPr>
          <w:ilvl w:val="0"/>
          <w:numId w:val="11"/>
        </w:numPr>
        <w:rPr>
          <w:b/>
          <w:sz w:val="18"/>
          <w:szCs w:val="18"/>
        </w:rPr>
      </w:pPr>
      <w:r>
        <w:rPr>
          <w:sz w:val="18"/>
          <w:szCs w:val="18"/>
        </w:rPr>
        <w:lastRenderedPageBreak/>
        <w:t>Project Leaders will be required to submit an electronic file of all signed Attestation Forms to the MOC Manager with the project’s final report.</w:t>
      </w:r>
    </w:p>
    <w:p w14:paraId="3890D435" w14:textId="06D06593" w:rsidR="00043644" w:rsidRPr="00662850" w:rsidRDefault="00043644" w:rsidP="006539CD">
      <w:pPr>
        <w:spacing w:after="0"/>
        <w:ind w:hanging="547"/>
        <w:rPr>
          <w:b/>
          <w:sz w:val="18"/>
          <w:szCs w:val="18"/>
          <w:u w:val="single"/>
        </w:rPr>
      </w:pPr>
      <w:r w:rsidRPr="00662850">
        <w:rPr>
          <w:rFonts w:cstheme="minorHAnsi"/>
          <w:b/>
          <w:sz w:val="18"/>
          <w:szCs w:val="18"/>
          <w:u w:val="single"/>
        </w:rPr>
        <w:t>Reporting Requirements</w:t>
      </w:r>
    </w:p>
    <w:p w14:paraId="223266E5" w14:textId="6229D01C" w:rsidR="00C82E6F" w:rsidRPr="00C656AF" w:rsidRDefault="00C82E6F" w:rsidP="006539CD">
      <w:pPr>
        <w:pStyle w:val="ListParagraph"/>
        <w:numPr>
          <w:ilvl w:val="0"/>
          <w:numId w:val="5"/>
        </w:numPr>
        <w:spacing w:after="0"/>
        <w:ind w:left="180" w:hanging="547"/>
        <w:rPr>
          <w:b/>
          <w:sz w:val="18"/>
          <w:szCs w:val="18"/>
          <w:u w:val="single"/>
        </w:rPr>
      </w:pPr>
      <w:r w:rsidRPr="00662850">
        <w:rPr>
          <w:sz w:val="18"/>
          <w:szCs w:val="18"/>
        </w:rPr>
        <w:t>Project Leaders will be required to submit a</w:t>
      </w:r>
      <w:r w:rsidR="00FF05A2" w:rsidRPr="00662850">
        <w:rPr>
          <w:sz w:val="18"/>
          <w:szCs w:val="18"/>
        </w:rPr>
        <w:t xml:space="preserve"> brief</w:t>
      </w:r>
      <w:r w:rsidRPr="00662850">
        <w:rPr>
          <w:sz w:val="18"/>
          <w:szCs w:val="18"/>
        </w:rPr>
        <w:t xml:space="preserve"> </w:t>
      </w:r>
      <w:r w:rsidR="00E22039">
        <w:rPr>
          <w:b/>
          <w:sz w:val="18"/>
          <w:szCs w:val="18"/>
          <w:u w:val="single"/>
        </w:rPr>
        <w:t>sem</w:t>
      </w:r>
      <w:r w:rsidRPr="00662850">
        <w:rPr>
          <w:b/>
          <w:sz w:val="18"/>
          <w:szCs w:val="18"/>
          <w:u w:val="single"/>
        </w:rPr>
        <w:t>i-annual report</w:t>
      </w:r>
      <w:r w:rsidRPr="00662850">
        <w:rPr>
          <w:sz w:val="18"/>
          <w:szCs w:val="18"/>
        </w:rPr>
        <w:t xml:space="preserve"> to the Quality Cabinet, via the MOC Manager. The MOC Manager will </w:t>
      </w:r>
      <w:r w:rsidRPr="00C656AF">
        <w:rPr>
          <w:sz w:val="18"/>
          <w:szCs w:val="18"/>
        </w:rPr>
        <w:t xml:space="preserve">provide </w:t>
      </w:r>
      <w:r w:rsidR="005623A6" w:rsidRPr="00C656AF">
        <w:rPr>
          <w:sz w:val="18"/>
          <w:szCs w:val="18"/>
        </w:rPr>
        <w:t>30 days’ notice</w:t>
      </w:r>
      <w:r w:rsidRPr="00C656AF">
        <w:rPr>
          <w:sz w:val="18"/>
          <w:szCs w:val="18"/>
        </w:rPr>
        <w:t xml:space="preserve"> to the P</w:t>
      </w:r>
      <w:r w:rsidR="00E22039">
        <w:rPr>
          <w:sz w:val="18"/>
          <w:szCs w:val="18"/>
        </w:rPr>
        <w:t>roject Leader and staff of the sem</w:t>
      </w:r>
      <w:r w:rsidRPr="00C656AF">
        <w:rPr>
          <w:sz w:val="18"/>
          <w:szCs w:val="18"/>
        </w:rPr>
        <w:t>i-annual report deadline.</w:t>
      </w:r>
    </w:p>
    <w:p w14:paraId="03D0ADA7" w14:textId="2F8A396B" w:rsidR="00A256A7" w:rsidRPr="00C656AF" w:rsidRDefault="00E22039" w:rsidP="00A256A7">
      <w:pPr>
        <w:pStyle w:val="ListParagraph"/>
        <w:numPr>
          <w:ilvl w:val="1"/>
          <w:numId w:val="5"/>
        </w:numPr>
        <w:rPr>
          <w:b/>
          <w:sz w:val="18"/>
          <w:szCs w:val="18"/>
          <w:u w:val="single"/>
        </w:rPr>
      </w:pPr>
      <w:r>
        <w:rPr>
          <w:sz w:val="18"/>
          <w:szCs w:val="18"/>
        </w:rPr>
        <w:t>Your sem</w:t>
      </w:r>
      <w:r w:rsidR="00A256A7" w:rsidRPr="00C656AF">
        <w:rPr>
          <w:sz w:val="18"/>
          <w:szCs w:val="18"/>
        </w:rPr>
        <w:t xml:space="preserve">i-annual review dates are: </w:t>
      </w:r>
      <w:r w:rsidR="001F2A28" w:rsidRPr="001F2A28">
        <w:rPr>
          <w:b/>
          <w:color w:val="FF0000"/>
          <w:sz w:val="18"/>
          <w:szCs w:val="18"/>
        </w:rPr>
        <w:t>Insert Date</w:t>
      </w:r>
    </w:p>
    <w:p w14:paraId="204E094D" w14:textId="55CB65BE" w:rsidR="00C82E6F" w:rsidRPr="002E173E" w:rsidRDefault="003864C9" w:rsidP="00C82E6F">
      <w:pPr>
        <w:pStyle w:val="ListParagraph"/>
        <w:numPr>
          <w:ilvl w:val="0"/>
          <w:numId w:val="5"/>
        </w:numPr>
        <w:ind w:left="180" w:hanging="540"/>
        <w:rPr>
          <w:b/>
          <w:sz w:val="18"/>
          <w:szCs w:val="18"/>
          <w:u w:val="single"/>
        </w:rPr>
      </w:pPr>
      <w:r w:rsidRPr="00C656AF">
        <w:rPr>
          <w:sz w:val="18"/>
          <w:szCs w:val="18"/>
        </w:rPr>
        <w:t>Within 3</w:t>
      </w:r>
      <w:r w:rsidR="00C82E6F" w:rsidRPr="00662850">
        <w:rPr>
          <w:sz w:val="18"/>
          <w:szCs w:val="18"/>
        </w:rPr>
        <w:t xml:space="preserve"> months of project completion, Project Leaders will be required to submit a </w:t>
      </w:r>
      <w:r w:rsidR="00C82E6F" w:rsidRPr="00662850">
        <w:rPr>
          <w:b/>
          <w:sz w:val="18"/>
          <w:szCs w:val="18"/>
          <w:u w:val="single"/>
        </w:rPr>
        <w:t>final progress report at project completion</w:t>
      </w:r>
      <w:r w:rsidR="00C82E6F" w:rsidRPr="00662850">
        <w:rPr>
          <w:sz w:val="18"/>
          <w:szCs w:val="18"/>
        </w:rPr>
        <w:t xml:space="preserve"> to include final data and improvements in care</w:t>
      </w:r>
      <w:r>
        <w:rPr>
          <w:sz w:val="18"/>
          <w:szCs w:val="18"/>
        </w:rPr>
        <w:t xml:space="preserve">, </w:t>
      </w:r>
      <w:r w:rsidRPr="005B3221">
        <w:rPr>
          <w:b/>
          <w:sz w:val="18"/>
          <w:szCs w:val="18"/>
          <w:u w:val="single"/>
        </w:rPr>
        <w:t>and submit an electronic file of all signed Attestation Forms</w:t>
      </w:r>
      <w:r w:rsidR="007C497E">
        <w:rPr>
          <w:b/>
          <w:sz w:val="18"/>
          <w:szCs w:val="18"/>
          <w:u w:val="single"/>
        </w:rPr>
        <w:t xml:space="preserve"> and Local Leader </w:t>
      </w:r>
      <w:r w:rsidR="007C497E" w:rsidRPr="002E173E">
        <w:rPr>
          <w:b/>
          <w:sz w:val="18"/>
          <w:szCs w:val="18"/>
          <w:u w:val="single"/>
        </w:rPr>
        <w:t>Acknowledgement Forms (if Local Leaders were used)</w:t>
      </w:r>
      <w:r w:rsidR="00B52999" w:rsidRPr="002E173E">
        <w:rPr>
          <w:sz w:val="18"/>
          <w:szCs w:val="18"/>
        </w:rPr>
        <w:t>. The AA</w:t>
      </w:r>
      <w:r w:rsidR="00C82E6F" w:rsidRPr="002E173E">
        <w:rPr>
          <w:sz w:val="18"/>
          <w:szCs w:val="18"/>
        </w:rPr>
        <w:t xml:space="preserve">P Progress Report Template will be used for the final report (Appendix </w:t>
      </w:r>
      <w:r w:rsidR="00A06D42" w:rsidRPr="002E173E">
        <w:rPr>
          <w:sz w:val="18"/>
          <w:szCs w:val="18"/>
        </w:rPr>
        <w:t>E</w:t>
      </w:r>
      <w:r w:rsidR="00C82E6F" w:rsidRPr="002E173E">
        <w:rPr>
          <w:sz w:val="18"/>
          <w:szCs w:val="18"/>
        </w:rPr>
        <w:t xml:space="preserve">). </w:t>
      </w:r>
    </w:p>
    <w:p w14:paraId="6CD3F79D" w14:textId="31F97FCA" w:rsidR="00A256A7" w:rsidRPr="002E173E" w:rsidRDefault="005623A6" w:rsidP="00A256A7">
      <w:pPr>
        <w:pStyle w:val="ListParagraph"/>
        <w:numPr>
          <w:ilvl w:val="1"/>
          <w:numId w:val="5"/>
        </w:numPr>
        <w:rPr>
          <w:b/>
          <w:sz w:val="18"/>
          <w:szCs w:val="18"/>
          <w:u w:val="single"/>
        </w:rPr>
      </w:pPr>
      <w:r w:rsidRPr="002E173E">
        <w:rPr>
          <w:sz w:val="18"/>
          <w:szCs w:val="18"/>
        </w:rPr>
        <w:t>Y</w:t>
      </w:r>
      <w:r w:rsidR="00A256A7" w:rsidRPr="002E173E">
        <w:rPr>
          <w:sz w:val="18"/>
          <w:szCs w:val="18"/>
        </w:rPr>
        <w:t xml:space="preserve">our project completion date </w:t>
      </w:r>
      <w:r w:rsidRPr="002E173E">
        <w:rPr>
          <w:sz w:val="18"/>
          <w:szCs w:val="18"/>
        </w:rPr>
        <w:t xml:space="preserve">is listed </w:t>
      </w:r>
      <w:r w:rsidR="00A256A7" w:rsidRPr="002E173E">
        <w:rPr>
          <w:sz w:val="18"/>
          <w:szCs w:val="18"/>
        </w:rPr>
        <w:t xml:space="preserve">as: </w:t>
      </w:r>
      <w:r w:rsidR="001F2A28" w:rsidRPr="001F2A28">
        <w:rPr>
          <w:b/>
          <w:color w:val="FF0000"/>
          <w:sz w:val="18"/>
          <w:szCs w:val="18"/>
        </w:rPr>
        <w:t>Insert Date</w:t>
      </w:r>
      <w:bookmarkStart w:id="0" w:name="_GoBack"/>
      <w:bookmarkEnd w:id="0"/>
    </w:p>
    <w:p w14:paraId="78C14C4C" w14:textId="236573E6" w:rsidR="00043644" w:rsidRPr="00A256A7" w:rsidRDefault="004F676B" w:rsidP="00662850">
      <w:pPr>
        <w:pStyle w:val="ListParagraph"/>
        <w:numPr>
          <w:ilvl w:val="0"/>
          <w:numId w:val="5"/>
        </w:numPr>
        <w:ind w:left="180" w:hanging="540"/>
        <w:rPr>
          <w:b/>
          <w:sz w:val="18"/>
          <w:szCs w:val="18"/>
          <w:u w:val="single"/>
        </w:rPr>
      </w:pPr>
      <w:r w:rsidRPr="002E173E">
        <w:rPr>
          <w:sz w:val="18"/>
          <w:szCs w:val="18"/>
        </w:rPr>
        <w:t xml:space="preserve">Each year, the ABP selects </w:t>
      </w:r>
      <w:r w:rsidRPr="00662850">
        <w:rPr>
          <w:sz w:val="18"/>
          <w:szCs w:val="18"/>
        </w:rPr>
        <w:t>a number of projects to review</w:t>
      </w:r>
      <w:r w:rsidR="00C82E6F" w:rsidRPr="00662850">
        <w:rPr>
          <w:sz w:val="18"/>
          <w:szCs w:val="18"/>
        </w:rPr>
        <w:t>.</w:t>
      </w:r>
      <w:r w:rsidRPr="00662850">
        <w:rPr>
          <w:sz w:val="18"/>
          <w:szCs w:val="18"/>
        </w:rPr>
        <w:t xml:space="preserve"> If your project is selected for this review, it is the responsibility of the Project Leader to provi</w:t>
      </w:r>
      <w:r w:rsidR="00B52999">
        <w:rPr>
          <w:sz w:val="18"/>
          <w:szCs w:val="18"/>
        </w:rPr>
        <w:t>de an annual report using the AB</w:t>
      </w:r>
      <w:r w:rsidRPr="00662850">
        <w:rPr>
          <w:sz w:val="18"/>
          <w:szCs w:val="18"/>
        </w:rPr>
        <w:t>P Progress Report Template</w:t>
      </w:r>
      <w:r w:rsidR="00B52999">
        <w:rPr>
          <w:sz w:val="18"/>
          <w:szCs w:val="18"/>
        </w:rPr>
        <w:t>, which will be similar to the final report template included in Appendix E</w:t>
      </w:r>
      <w:r w:rsidRPr="00A06D42">
        <w:rPr>
          <w:sz w:val="18"/>
          <w:szCs w:val="18"/>
        </w:rPr>
        <w:t>.</w:t>
      </w:r>
      <w:r w:rsidRPr="00662850">
        <w:rPr>
          <w:sz w:val="18"/>
          <w:szCs w:val="18"/>
        </w:rPr>
        <w:t xml:space="preserve"> The MOC Manager will give Project Leaders at least 30 days’ notice.</w:t>
      </w:r>
      <w:r w:rsidR="00A256A7">
        <w:rPr>
          <w:sz w:val="18"/>
          <w:szCs w:val="18"/>
        </w:rPr>
        <w:t xml:space="preserve"> </w:t>
      </w:r>
    </w:p>
    <w:p w14:paraId="26C5493D" w14:textId="5C4AA543" w:rsidR="00A256A7" w:rsidRPr="001A407B" w:rsidRDefault="00A256A7" w:rsidP="00A256A7">
      <w:pPr>
        <w:pStyle w:val="ListParagraph"/>
        <w:numPr>
          <w:ilvl w:val="1"/>
          <w:numId w:val="5"/>
        </w:numPr>
        <w:rPr>
          <w:b/>
          <w:sz w:val="18"/>
          <w:szCs w:val="18"/>
          <w:u w:val="single"/>
        </w:rPr>
      </w:pPr>
      <w:r>
        <w:rPr>
          <w:sz w:val="18"/>
          <w:szCs w:val="18"/>
        </w:rPr>
        <w:t>These reports will be due to the ABP in October of each year, so projects will be notified in approximately August.</w:t>
      </w:r>
    </w:p>
    <w:p w14:paraId="066DF4C7" w14:textId="29C8CE7D" w:rsidR="001A407B" w:rsidRPr="00662850" w:rsidRDefault="001A407B" w:rsidP="001A407B">
      <w:pPr>
        <w:pStyle w:val="ListParagraph"/>
        <w:numPr>
          <w:ilvl w:val="0"/>
          <w:numId w:val="5"/>
        </w:numPr>
        <w:rPr>
          <w:b/>
          <w:sz w:val="18"/>
          <w:szCs w:val="18"/>
          <w:u w:val="single"/>
        </w:rPr>
      </w:pPr>
      <w:r>
        <w:rPr>
          <w:sz w:val="18"/>
          <w:szCs w:val="18"/>
        </w:rPr>
        <w:t>If any changes are made to your project, or you experience any issues or challenges, you should notify the Quality Cabinet, via the MOC Manager.</w:t>
      </w:r>
    </w:p>
    <w:p w14:paraId="258D968A" w14:textId="6754DF86" w:rsidR="00170074" w:rsidRPr="00662850" w:rsidRDefault="00662850" w:rsidP="006539CD">
      <w:pPr>
        <w:spacing w:after="0"/>
        <w:ind w:left="-180" w:hanging="270"/>
        <w:rPr>
          <w:b/>
          <w:sz w:val="18"/>
          <w:szCs w:val="18"/>
        </w:rPr>
      </w:pPr>
      <w:r w:rsidRPr="00662850">
        <w:rPr>
          <w:b/>
          <w:sz w:val="18"/>
          <w:szCs w:val="18"/>
          <w:u w:val="single"/>
        </w:rPr>
        <w:t xml:space="preserve">Project </w:t>
      </w:r>
      <w:r w:rsidR="00170074" w:rsidRPr="00662850">
        <w:rPr>
          <w:b/>
          <w:sz w:val="18"/>
          <w:szCs w:val="18"/>
          <w:u w:val="single"/>
        </w:rPr>
        <w:t>Documentation</w:t>
      </w:r>
    </w:p>
    <w:p w14:paraId="43D4F0D8" w14:textId="6D32E4B2" w:rsidR="00170074" w:rsidRPr="00662850" w:rsidRDefault="00170074" w:rsidP="006539CD">
      <w:pPr>
        <w:pStyle w:val="ListParagraph"/>
        <w:numPr>
          <w:ilvl w:val="0"/>
          <w:numId w:val="13"/>
        </w:numPr>
        <w:spacing w:after="0"/>
        <w:ind w:left="180"/>
        <w:rPr>
          <w:b/>
          <w:sz w:val="18"/>
          <w:szCs w:val="18"/>
          <w:u w:val="single"/>
        </w:rPr>
      </w:pPr>
      <w:r w:rsidRPr="00662850">
        <w:rPr>
          <w:sz w:val="18"/>
          <w:szCs w:val="18"/>
        </w:rPr>
        <w:t xml:space="preserve">Project Leaders </w:t>
      </w:r>
      <w:r w:rsidR="00825D99" w:rsidRPr="00662850">
        <w:rPr>
          <w:sz w:val="18"/>
          <w:szCs w:val="18"/>
        </w:rPr>
        <w:t>are</w:t>
      </w:r>
      <w:r w:rsidRPr="00662850">
        <w:rPr>
          <w:sz w:val="18"/>
          <w:szCs w:val="18"/>
        </w:rPr>
        <w:t xml:space="preserve"> required to maintain up-to-date documentation related to the QI project. Documentation of project results and methods, physician participation, and attestations are especially important.</w:t>
      </w:r>
    </w:p>
    <w:p w14:paraId="5B285799" w14:textId="26CB6C80" w:rsidR="00170074" w:rsidRPr="00662850" w:rsidRDefault="00170074" w:rsidP="00170074">
      <w:pPr>
        <w:pStyle w:val="ListParagraph"/>
        <w:numPr>
          <w:ilvl w:val="0"/>
          <w:numId w:val="13"/>
        </w:numPr>
        <w:rPr>
          <w:b/>
          <w:sz w:val="18"/>
          <w:szCs w:val="18"/>
          <w:u w:val="single"/>
        </w:rPr>
      </w:pPr>
      <w:r w:rsidRPr="00662850">
        <w:rPr>
          <w:b/>
          <w:sz w:val="18"/>
          <w:szCs w:val="18"/>
        </w:rPr>
        <w:t>Results:</w:t>
      </w:r>
      <w:r w:rsidRPr="00662850">
        <w:rPr>
          <w:sz w:val="18"/>
          <w:szCs w:val="18"/>
        </w:rPr>
        <w:t xml:space="preserve"> charts and other analytic reports based on project measures demonstrate the project’s performance and progress toward improvement. There should be aggregate progress reports for the project overall, as well as specific feedback to participants (individual physicians or sites, as appropriate)</w:t>
      </w:r>
    </w:p>
    <w:p w14:paraId="35B56D36" w14:textId="77777777" w:rsidR="00170074" w:rsidRPr="00662850" w:rsidRDefault="00170074" w:rsidP="00170074">
      <w:pPr>
        <w:pStyle w:val="ListParagraph"/>
        <w:numPr>
          <w:ilvl w:val="0"/>
          <w:numId w:val="13"/>
        </w:numPr>
        <w:rPr>
          <w:b/>
          <w:sz w:val="18"/>
          <w:szCs w:val="18"/>
          <w:u w:val="single"/>
        </w:rPr>
      </w:pPr>
      <w:r w:rsidRPr="00662850">
        <w:rPr>
          <w:b/>
          <w:sz w:val="18"/>
          <w:szCs w:val="18"/>
        </w:rPr>
        <w:t>Methods:</w:t>
      </w:r>
      <w:r w:rsidRPr="00662850">
        <w:rPr>
          <w:sz w:val="18"/>
          <w:szCs w:val="18"/>
        </w:rPr>
        <w:t xml:space="preserve"> documentation of project design and methods demonstrates adherence to the ABP standards for QI projects for MOC.</w:t>
      </w:r>
    </w:p>
    <w:p w14:paraId="0C2B8849" w14:textId="25475995" w:rsidR="00170074" w:rsidRPr="00662850" w:rsidRDefault="00170074" w:rsidP="00170074">
      <w:pPr>
        <w:pStyle w:val="ListParagraph"/>
        <w:numPr>
          <w:ilvl w:val="0"/>
          <w:numId w:val="13"/>
        </w:numPr>
        <w:rPr>
          <w:b/>
          <w:sz w:val="18"/>
          <w:szCs w:val="18"/>
          <w:u w:val="single"/>
        </w:rPr>
      </w:pPr>
      <w:r w:rsidRPr="00662850">
        <w:rPr>
          <w:b/>
          <w:sz w:val="18"/>
          <w:szCs w:val="18"/>
        </w:rPr>
        <w:t>Participation:</w:t>
      </w:r>
      <w:r w:rsidRPr="00662850">
        <w:rPr>
          <w:sz w:val="18"/>
          <w:szCs w:val="18"/>
        </w:rPr>
        <w:t xml:space="preserve"> MOC credit rests upon physician attestation of meaningful participation, co-signed by project leadership. This means the project must track who is participating, their dates of participation, and their role with respect to the ABP definition of meaningful participation.</w:t>
      </w:r>
    </w:p>
    <w:p w14:paraId="7D181FEC" w14:textId="6ED057CA" w:rsidR="00170074" w:rsidRPr="00662850" w:rsidRDefault="00170074" w:rsidP="00170074">
      <w:pPr>
        <w:pStyle w:val="ListParagraph"/>
        <w:numPr>
          <w:ilvl w:val="0"/>
          <w:numId w:val="13"/>
        </w:numPr>
        <w:rPr>
          <w:b/>
          <w:sz w:val="18"/>
          <w:szCs w:val="18"/>
          <w:u w:val="single"/>
        </w:rPr>
      </w:pPr>
      <w:r w:rsidRPr="00662850">
        <w:rPr>
          <w:b/>
          <w:sz w:val="18"/>
          <w:szCs w:val="18"/>
        </w:rPr>
        <w:t>Leadership:</w:t>
      </w:r>
      <w:r w:rsidRPr="00662850">
        <w:rPr>
          <w:sz w:val="18"/>
          <w:szCs w:val="18"/>
        </w:rPr>
        <w:t xml:space="preserve"> for QI projects structured around Local Leaders, the project must maintain documentation on each participating organization and the Local Leaders who will attest to individual physician participation. The project must obtain signed agreements with Local Leaders (Local Leader Acknowledgement Forms) acknowledging their responsibilities to co-sign attestations and to resolve any disputes locally.</w:t>
      </w:r>
    </w:p>
    <w:p w14:paraId="218DA4E9" w14:textId="4DB3DACF" w:rsidR="00170074" w:rsidRPr="00662850" w:rsidRDefault="00170074" w:rsidP="00170074">
      <w:pPr>
        <w:pStyle w:val="ListParagraph"/>
        <w:numPr>
          <w:ilvl w:val="0"/>
          <w:numId w:val="13"/>
        </w:numPr>
        <w:ind w:left="180"/>
        <w:rPr>
          <w:b/>
          <w:sz w:val="18"/>
          <w:szCs w:val="18"/>
        </w:rPr>
      </w:pPr>
      <w:r w:rsidRPr="00662850">
        <w:rPr>
          <w:sz w:val="18"/>
          <w:szCs w:val="18"/>
        </w:rPr>
        <w:t>Documentation Retention: The above documentation must be retained for 7 years after the project’s completion. Documentation can be maintained electronically or hard copy.</w:t>
      </w:r>
    </w:p>
    <w:tbl>
      <w:tblPr>
        <w:tblStyle w:val="TableGrid"/>
        <w:tblpPr w:leftFromText="180" w:rightFromText="180" w:vertAnchor="text" w:horzAnchor="margin" w:tblpXSpec="center" w:tblpY="64"/>
        <w:tblW w:w="9918"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9918"/>
      </w:tblGrid>
      <w:tr w:rsidR="00662850" w:rsidRPr="00662850" w14:paraId="1DA9CCEE" w14:textId="77777777" w:rsidTr="00662850">
        <w:tc>
          <w:tcPr>
            <w:tcW w:w="9918" w:type="dxa"/>
            <w:shd w:val="clear" w:color="auto" w:fill="B8CCE4" w:themeFill="accent1" w:themeFillTint="66"/>
          </w:tcPr>
          <w:p w14:paraId="18A067A0" w14:textId="77777777" w:rsidR="00662850" w:rsidRPr="00662850" w:rsidRDefault="00662850" w:rsidP="00662850">
            <w:pPr>
              <w:rPr>
                <w:b/>
                <w:sz w:val="18"/>
                <w:szCs w:val="18"/>
                <w:u w:val="single"/>
              </w:rPr>
            </w:pPr>
            <w:r w:rsidRPr="00662850">
              <w:rPr>
                <w:b/>
                <w:sz w:val="18"/>
                <w:szCs w:val="18"/>
                <w:u w:val="single"/>
              </w:rPr>
              <w:t>Quality Improvement Project Leader Credits</w:t>
            </w:r>
          </w:p>
          <w:p w14:paraId="5CB42496" w14:textId="77253AE4" w:rsidR="00662850" w:rsidRPr="00662850" w:rsidRDefault="00662850" w:rsidP="00662850">
            <w:pPr>
              <w:pStyle w:val="ListParagraph"/>
              <w:numPr>
                <w:ilvl w:val="0"/>
                <w:numId w:val="14"/>
              </w:numPr>
              <w:ind w:left="180" w:hanging="198"/>
              <w:rPr>
                <w:b/>
                <w:sz w:val="18"/>
                <w:szCs w:val="18"/>
              </w:rPr>
            </w:pPr>
            <w:r w:rsidRPr="00662850">
              <w:rPr>
                <w:sz w:val="18"/>
                <w:szCs w:val="18"/>
              </w:rPr>
              <w:t>Pediatricians who play a major role in designing and leading the implementation of QI projects may be eligible to receive credit for</w:t>
            </w:r>
            <w:r w:rsidR="005623A6">
              <w:rPr>
                <w:sz w:val="18"/>
                <w:szCs w:val="18"/>
              </w:rPr>
              <w:t xml:space="preserve"> MOC Part 4</w:t>
            </w:r>
            <w:r w:rsidRPr="00662850">
              <w:rPr>
                <w:sz w:val="18"/>
                <w:szCs w:val="18"/>
              </w:rPr>
              <w:t xml:space="preserve">. </w:t>
            </w:r>
          </w:p>
          <w:p w14:paraId="05EC88EE" w14:textId="072E0010" w:rsidR="00662850" w:rsidRPr="00662850" w:rsidRDefault="00662850" w:rsidP="00662850">
            <w:pPr>
              <w:pStyle w:val="ListParagraph"/>
              <w:numPr>
                <w:ilvl w:val="0"/>
                <w:numId w:val="14"/>
              </w:numPr>
              <w:ind w:left="180" w:hanging="198"/>
              <w:rPr>
                <w:b/>
                <w:sz w:val="18"/>
                <w:szCs w:val="18"/>
              </w:rPr>
            </w:pPr>
            <w:r w:rsidRPr="00662850">
              <w:rPr>
                <w:sz w:val="18"/>
                <w:szCs w:val="18"/>
                <w:u w:val="single"/>
              </w:rPr>
              <w:t>All</w:t>
            </w:r>
            <w:r w:rsidRPr="00662850">
              <w:rPr>
                <w:sz w:val="18"/>
                <w:szCs w:val="18"/>
              </w:rPr>
              <w:t xml:space="preserve"> of the following requirements must be met in order for Project Leaders to receive leadership credit once in a 5 year cycle:</w:t>
            </w:r>
          </w:p>
          <w:p w14:paraId="5E4DBE4B" w14:textId="4279E75B" w:rsidR="00662850" w:rsidRPr="00662850" w:rsidRDefault="00662850" w:rsidP="00662850">
            <w:pPr>
              <w:pStyle w:val="ListParagraph"/>
              <w:numPr>
                <w:ilvl w:val="0"/>
                <w:numId w:val="14"/>
              </w:numPr>
              <w:ind w:hanging="198"/>
              <w:rPr>
                <w:sz w:val="18"/>
                <w:szCs w:val="18"/>
              </w:rPr>
            </w:pPr>
            <w:r w:rsidRPr="00662850">
              <w:rPr>
                <w:sz w:val="18"/>
                <w:szCs w:val="18"/>
              </w:rPr>
              <w:t>Physician was materially involved in the design of the project</w:t>
            </w:r>
          </w:p>
          <w:p w14:paraId="678A270C" w14:textId="77777777" w:rsidR="00662850" w:rsidRPr="00662850" w:rsidRDefault="00662850" w:rsidP="00662850">
            <w:pPr>
              <w:pStyle w:val="ListParagraph"/>
              <w:numPr>
                <w:ilvl w:val="0"/>
                <w:numId w:val="14"/>
              </w:numPr>
              <w:ind w:hanging="198"/>
              <w:rPr>
                <w:sz w:val="18"/>
                <w:szCs w:val="18"/>
              </w:rPr>
            </w:pPr>
            <w:r w:rsidRPr="00662850">
              <w:rPr>
                <w:sz w:val="18"/>
                <w:szCs w:val="18"/>
              </w:rPr>
              <w:t>Physician was materially involved in the implementation of the project</w:t>
            </w:r>
          </w:p>
          <w:p w14:paraId="3A08F577" w14:textId="6F2FB865" w:rsidR="00662850" w:rsidRPr="00662850" w:rsidRDefault="00662850" w:rsidP="00662850">
            <w:pPr>
              <w:pStyle w:val="ListParagraph"/>
              <w:numPr>
                <w:ilvl w:val="0"/>
                <w:numId w:val="14"/>
              </w:numPr>
              <w:ind w:hanging="198"/>
              <w:rPr>
                <w:sz w:val="18"/>
                <w:szCs w:val="18"/>
              </w:rPr>
            </w:pPr>
            <w:r w:rsidRPr="00662850">
              <w:rPr>
                <w:sz w:val="18"/>
                <w:szCs w:val="18"/>
              </w:rPr>
              <w:t>The project leader will attest that the physician understands the principles of quality improvement</w:t>
            </w:r>
          </w:p>
          <w:p w14:paraId="04BDA49C" w14:textId="77777777" w:rsidR="00662850" w:rsidRPr="00662850" w:rsidRDefault="00662850" w:rsidP="00662850">
            <w:pPr>
              <w:pStyle w:val="ListParagraph"/>
              <w:numPr>
                <w:ilvl w:val="0"/>
                <w:numId w:val="14"/>
              </w:numPr>
              <w:ind w:hanging="198"/>
              <w:rPr>
                <w:sz w:val="18"/>
                <w:szCs w:val="18"/>
              </w:rPr>
            </w:pPr>
            <w:r w:rsidRPr="00662850">
              <w:rPr>
                <w:sz w:val="18"/>
                <w:szCs w:val="18"/>
              </w:rPr>
              <w:t>Physician was involved in the project for a minimum of one year</w:t>
            </w:r>
          </w:p>
          <w:p w14:paraId="7A60A7FF" w14:textId="59A904ED" w:rsidR="00662850" w:rsidRPr="00662850" w:rsidRDefault="00662850" w:rsidP="00662850">
            <w:pPr>
              <w:pStyle w:val="ListParagraph"/>
              <w:numPr>
                <w:ilvl w:val="0"/>
                <w:numId w:val="14"/>
              </w:numPr>
              <w:ind w:left="180" w:hanging="198"/>
              <w:rPr>
                <w:b/>
                <w:sz w:val="18"/>
                <w:szCs w:val="18"/>
              </w:rPr>
            </w:pPr>
            <w:r w:rsidRPr="00662850">
              <w:rPr>
                <w:sz w:val="18"/>
                <w:szCs w:val="18"/>
              </w:rPr>
              <w:t>Project Leaders can receive credits either for their role as a Project Leader or for participation in the project, but not for both.</w:t>
            </w:r>
          </w:p>
          <w:p w14:paraId="6919CBBC" w14:textId="10DFCE0F" w:rsidR="00662850" w:rsidRPr="00662850" w:rsidRDefault="00662850" w:rsidP="00E22039">
            <w:pPr>
              <w:pStyle w:val="ListParagraph"/>
              <w:numPr>
                <w:ilvl w:val="0"/>
                <w:numId w:val="14"/>
              </w:numPr>
              <w:ind w:left="180" w:hanging="198"/>
              <w:rPr>
                <w:b/>
                <w:sz w:val="18"/>
                <w:szCs w:val="18"/>
              </w:rPr>
            </w:pPr>
            <w:r w:rsidRPr="00662850">
              <w:rPr>
                <w:sz w:val="18"/>
                <w:szCs w:val="18"/>
              </w:rPr>
              <w:t xml:space="preserve">Project Leaders will complete a Project Leader Attestation Form via a Word document (not </w:t>
            </w:r>
            <w:r w:rsidR="00EB6DFD">
              <w:rPr>
                <w:sz w:val="18"/>
                <w:szCs w:val="18"/>
              </w:rPr>
              <w:t xml:space="preserve">available on the ABP Web site) to be signed by the affiliated </w:t>
            </w:r>
            <w:r w:rsidR="00EB6DFD" w:rsidRPr="00B52999">
              <w:rPr>
                <w:sz w:val="18"/>
                <w:szCs w:val="18"/>
                <w:u w:val="single"/>
              </w:rPr>
              <w:t>AAP Group leadership</w:t>
            </w:r>
            <w:r w:rsidR="00EB6DFD">
              <w:rPr>
                <w:sz w:val="18"/>
                <w:szCs w:val="18"/>
              </w:rPr>
              <w:t xml:space="preserve"> (eg, Section Chair) and submitted to </w:t>
            </w:r>
            <w:r w:rsidR="00E22039">
              <w:rPr>
                <w:sz w:val="18"/>
                <w:szCs w:val="18"/>
              </w:rPr>
              <w:t>the</w:t>
            </w:r>
            <w:r w:rsidR="00EB6DFD">
              <w:rPr>
                <w:sz w:val="18"/>
                <w:szCs w:val="18"/>
              </w:rPr>
              <w:t xml:space="preserve"> MOC Manager.</w:t>
            </w:r>
          </w:p>
        </w:tc>
      </w:tr>
    </w:tbl>
    <w:p w14:paraId="117535FE" w14:textId="492431C6" w:rsidR="00CE2CB2" w:rsidRPr="00164967" w:rsidRDefault="00662850" w:rsidP="00662850">
      <w:pPr>
        <w:ind w:left="-540"/>
        <w:rPr>
          <w:rFonts w:cstheme="minorHAnsi"/>
          <w:b/>
          <w:sz w:val="18"/>
          <w:szCs w:val="18"/>
          <w:u w:val="single"/>
        </w:rPr>
      </w:pPr>
      <w:r>
        <w:rPr>
          <w:b/>
          <w:sz w:val="18"/>
          <w:szCs w:val="18"/>
          <w:u w:val="single"/>
        </w:rPr>
        <w:br/>
      </w:r>
      <w:r w:rsidRPr="00164967">
        <w:rPr>
          <w:rFonts w:cstheme="minorHAnsi"/>
          <w:b/>
          <w:sz w:val="18"/>
          <w:szCs w:val="18"/>
          <w:u w:val="single"/>
        </w:rPr>
        <w:t>Appendices</w:t>
      </w:r>
      <w:r w:rsidR="007C497E" w:rsidRPr="007C497E">
        <w:rPr>
          <w:rFonts w:cstheme="minorHAnsi"/>
          <w:b/>
          <w:sz w:val="18"/>
          <w:szCs w:val="18"/>
        </w:rPr>
        <w:tab/>
      </w:r>
      <w:r w:rsidR="007C497E" w:rsidRPr="007C497E">
        <w:rPr>
          <w:rFonts w:cstheme="minorHAnsi"/>
          <w:b/>
          <w:sz w:val="18"/>
          <w:szCs w:val="18"/>
        </w:rPr>
        <w:tab/>
      </w:r>
      <w:r w:rsidR="007C497E" w:rsidRPr="007C497E">
        <w:rPr>
          <w:rFonts w:cstheme="minorHAnsi"/>
          <w:b/>
          <w:sz w:val="18"/>
          <w:szCs w:val="18"/>
        </w:rPr>
        <w:tab/>
      </w:r>
      <w:r w:rsidR="007C497E" w:rsidRPr="007C497E">
        <w:rPr>
          <w:rFonts w:cstheme="minorHAnsi"/>
          <w:b/>
          <w:sz w:val="18"/>
          <w:szCs w:val="18"/>
        </w:rPr>
        <w:tab/>
      </w:r>
      <w:r w:rsidR="007C497E" w:rsidRPr="007C497E">
        <w:rPr>
          <w:rFonts w:cstheme="minorHAnsi"/>
          <w:b/>
          <w:sz w:val="18"/>
          <w:szCs w:val="18"/>
        </w:rPr>
        <w:tab/>
      </w:r>
      <w:r w:rsidR="007C497E" w:rsidRPr="007C497E">
        <w:rPr>
          <w:rFonts w:cstheme="minorHAnsi"/>
          <w:b/>
          <w:sz w:val="18"/>
          <w:szCs w:val="18"/>
        </w:rPr>
        <w:tab/>
      </w:r>
      <w:r w:rsidR="007C497E" w:rsidRPr="007C497E">
        <w:rPr>
          <w:rFonts w:cstheme="minorHAnsi"/>
          <w:b/>
          <w:sz w:val="18"/>
          <w:szCs w:val="18"/>
        </w:rPr>
        <w:tab/>
      </w:r>
      <w:r w:rsidR="007C497E">
        <w:rPr>
          <w:rFonts w:cstheme="minorHAnsi"/>
          <w:b/>
          <w:sz w:val="18"/>
          <w:szCs w:val="18"/>
          <w:u w:val="single"/>
        </w:rPr>
        <w:t>Questions? Contact:</w:t>
      </w:r>
    </w:p>
    <w:p w14:paraId="59E66B75" w14:textId="68FCAE16" w:rsidR="00453355" w:rsidRPr="00164967" w:rsidRDefault="007C497E" w:rsidP="00CE2CB2">
      <w:pPr>
        <w:pStyle w:val="ListParagraph"/>
        <w:numPr>
          <w:ilvl w:val="0"/>
          <w:numId w:val="4"/>
        </w:numPr>
        <w:rPr>
          <w:rFonts w:cstheme="minorHAnsi"/>
          <w:sz w:val="18"/>
          <w:szCs w:val="18"/>
        </w:rPr>
      </w:pPr>
      <w:r w:rsidRPr="00164967">
        <w:rPr>
          <w:rFonts w:cstheme="minorHAnsi"/>
          <w:noProof/>
          <w:sz w:val="20"/>
          <w:szCs w:val="20"/>
        </w:rPr>
        <mc:AlternateContent>
          <mc:Choice Requires="wps">
            <w:drawing>
              <wp:anchor distT="45720" distB="45720" distL="114300" distR="114300" simplePos="0" relativeHeight="251657728" behindDoc="1" locked="0" layoutInCell="1" allowOverlap="1" wp14:anchorId="5CD98BEA" wp14:editId="197A7F8B">
                <wp:simplePos x="0" y="0"/>
                <wp:positionH relativeFrom="column">
                  <wp:posOffset>3223895</wp:posOffset>
                </wp:positionH>
                <wp:positionV relativeFrom="paragraph">
                  <wp:posOffset>41072</wp:posOffset>
                </wp:positionV>
                <wp:extent cx="3054096" cy="749808"/>
                <wp:effectExtent l="0" t="0" r="1333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096" cy="749808"/>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mpd="dbl">
                          <a:solidFill>
                            <a:srgbClr val="000000"/>
                          </a:solidFill>
                          <a:prstDash val="sysDot"/>
                          <a:miter lim="800000"/>
                          <a:headEnd/>
                          <a:tailEnd/>
                        </a:ln>
                      </wps:spPr>
                      <wps:txbx>
                        <w:txbxContent>
                          <w:p w14:paraId="49ECFDDC" w14:textId="40CBC8F4" w:rsidR="00164967" w:rsidRDefault="003D3270" w:rsidP="00164967">
                            <w:pPr>
                              <w:jc w:val="center"/>
                              <w:rPr>
                                <w:sz w:val="18"/>
                                <w:szCs w:val="18"/>
                              </w:rPr>
                            </w:pPr>
                            <w:r>
                              <w:rPr>
                                <w:sz w:val="18"/>
                                <w:szCs w:val="18"/>
                              </w:rPr>
                              <w:t>Tori Davis</w:t>
                            </w:r>
                            <w:r w:rsidR="00C656AF">
                              <w:rPr>
                                <w:sz w:val="18"/>
                                <w:szCs w:val="18"/>
                              </w:rPr>
                              <w:t xml:space="preserve">, </w:t>
                            </w:r>
                            <w:r w:rsidRPr="003D3270">
                              <w:rPr>
                                <w:sz w:val="18"/>
                                <w:szCs w:val="18"/>
                              </w:rPr>
                              <w:t>QI and Certification Program Specialist</w:t>
                            </w:r>
                            <w:r w:rsidR="00164967">
                              <w:rPr>
                                <w:sz w:val="18"/>
                                <w:szCs w:val="18"/>
                              </w:rPr>
                              <w:br/>
                              <w:t>Division of Quality</w:t>
                            </w:r>
                            <w:r w:rsidR="00164967">
                              <w:rPr>
                                <w:sz w:val="18"/>
                                <w:szCs w:val="18"/>
                              </w:rPr>
                              <w:br/>
                              <w:t xml:space="preserve">Phone: 800/433-9016, ext </w:t>
                            </w:r>
                            <w:r>
                              <w:rPr>
                                <w:sz w:val="18"/>
                                <w:szCs w:val="18"/>
                              </w:rPr>
                              <w:t>7806</w:t>
                            </w:r>
                            <w:r w:rsidR="00164967">
                              <w:rPr>
                                <w:sz w:val="18"/>
                                <w:szCs w:val="18"/>
                              </w:rPr>
                              <w:t xml:space="preserve">; Email: </w:t>
                            </w:r>
                            <w:hyperlink r:id="rId9" w:history="1">
                              <w:r w:rsidRPr="00645E1A">
                                <w:rPr>
                                  <w:rStyle w:val="Hyperlink"/>
                                  <w:sz w:val="18"/>
                                  <w:szCs w:val="18"/>
                                </w:rPr>
                                <w:t>tdavis@aap.org</w:t>
                              </w:r>
                            </w:hyperlink>
                          </w:p>
                          <w:p w14:paraId="4547B8EA" w14:textId="77777777" w:rsidR="00164967" w:rsidRPr="00164967" w:rsidRDefault="0016496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98BEA" id="_x0000_t202" coordsize="21600,21600" o:spt="202" path="m,l,21600r21600,l21600,xe">
                <v:stroke joinstyle="miter"/>
                <v:path gradientshapeok="t" o:connecttype="rect"/>
              </v:shapetype>
              <v:shape id="Text Box 2" o:spid="_x0000_s1026" type="#_x0000_t202" style="position:absolute;left:0;text-align:left;margin-left:253.85pt;margin-top:3.25pt;width:240.5pt;height:59.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" fillcolor="#f6f8fb [180]">
                <v:fill color2="#cad9eb [980]" colors="0 #f6f9fc;48497f #b0c6e1;54395f #b0c6e1;1 #cad9eb" focus="100%" type="gradient"/>
                <v:stroke dashstyle="1 1" linestyle="thinThin"/>
                <v:textbox>
                  <w:txbxContent>
                    <w:p w14:paraId="49ECFDDC" w14:textId="40CBC8F4" w:rsidR="00164967" w:rsidRDefault="003D3270" w:rsidP="00164967">
                      <w:pPr>
                        <w:jc w:val="center"/>
                        <w:rPr>
                          <w:sz w:val="18"/>
                          <w:szCs w:val="18"/>
                        </w:rPr>
                      </w:pPr>
                      <w:r>
                        <w:rPr>
                          <w:sz w:val="18"/>
                          <w:szCs w:val="18"/>
                        </w:rPr>
                        <w:t>Tori Davis</w:t>
                      </w:r>
                      <w:r w:rsidR="00C656AF">
                        <w:rPr>
                          <w:sz w:val="18"/>
                          <w:szCs w:val="18"/>
                        </w:rPr>
                        <w:t xml:space="preserve">, </w:t>
                      </w:r>
                      <w:r w:rsidRPr="003D3270">
                        <w:rPr>
                          <w:sz w:val="18"/>
                          <w:szCs w:val="18"/>
                        </w:rPr>
                        <w:t>QI and Certification Program Specialist</w:t>
                      </w:r>
                      <w:r w:rsidR="00164967">
                        <w:rPr>
                          <w:sz w:val="18"/>
                          <w:szCs w:val="18"/>
                        </w:rPr>
                        <w:br/>
                        <w:t>Division of Quality</w:t>
                      </w:r>
                      <w:r w:rsidR="00164967">
                        <w:rPr>
                          <w:sz w:val="18"/>
                          <w:szCs w:val="18"/>
                        </w:rPr>
                        <w:br/>
                        <w:t xml:space="preserve">Phone: 800/433-9016, ext </w:t>
                      </w:r>
                      <w:r>
                        <w:rPr>
                          <w:sz w:val="18"/>
                          <w:szCs w:val="18"/>
                        </w:rPr>
                        <w:t>7806</w:t>
                      </w:r>
                      <w:r w:rsidR="00164967">
                        <w:rPr>
                          <w:sz w:val="18"/>
                          <w:szCs w:val="18"/>
                        </w:rPr>
                        <w:t xml:space="preserve">; Email: </w:t>
                      </w:r>
                      <w:hyperlink r:id="rId10" w:history="1">
                        <w:r w:rsidRPr="00645E1A">
                          <w:rPr>
                            <w:rStyle w:val="Hyperlink"/>
                            <w:sz w:val="18"/>
                            <w:szCs w:val="18"/>
                          </w:rPr>
                          <w:t>tdavis@aap.org</w:t>
                        </w:r>
                      </w:hyperlink>
                    </w:p>
                    <w:p w14:paraId="4547B8EA" w14:textId="77777777" w:rsidR="00164967" w:rsidRPr="00164967" w:rsidRDefault="00164967">
                      <w:pPr>
                        <w:rPr>
                          <w:sz w:val="18"/>
                          <w:szCs w:val="18"/>
                        </w:rPr>
                      </w:pPr>
                    </w:p>
                  </w:txbxContent>
                </v:textbox>
              </v:shape>
            </w:pict>
          </mc:Fallback>
        </mc:AlternateContent>
      </w:r>
      <w:r w:rsidR="00825D99" w:rsidRPr="00164967">
        <w:rPr>
          <w:rFonts w:cstheme="minorHAnsi"/>
          <w:sz w:val="18"/>
          <w:szCs w:val="18"/>
        </w:rPr>
        <w:t xml:space="preserve">Appendix A. </w:t>
      </w:r>
      <w:r w:rsidR="00453355" w:rsidRPr="00164967">
        <w:rPr>
          <w:rFonts w:cstheme="minorHAnsi"/>
          <w:sz w:val="18"/>
          <w:szCs w:val="18"/>
        </w:rPr>
        <w:t>Sample MOC Part 4 Q&amp;A</w:t>
      </w:r>
    </w:p>
    <w:p w14:paraId="77B551F9" w14:textId="65F4520D" w:rsidR="00453355" w:rsidRPr="00164967" w:rsidRDefault="00825D99" w:rsidP="00CE2CB2">
      <w:pPr>
        <w:pStyle w:val="ListParagraph"/>
        <w:numPr>
          <w:ilvl w:val="0"/>
          <w:numId w:val="4"/>
        </w:numPr>
        <w:rPr>
          <w:rFonts w:cstheme="minorHAnsi"/>
          <w:sz w:val="18"/>
          <w:szCs w:val="18"/>
        </w:rPr>
      </w:pPr>
      <w:r w:rsidRPr="00164967">
        <w:rPr>
          <w:rFonts w:cstheme="minorHAnsi"/>
          <w:sz w:val="18"/>
          <w:szCs w:val="18"/>
        </w:rPr>
        <w:t xml:space="preserve">Appendix B. </w:t>
      </w:r>
      <w:r w:rsidR="00453355" w:rsidRPr="00164967">
        <w:rPr>
          <w:rFonts w:cstheme="minorHAnsi"/>
          <w:sz w:val="18"/>
          <w:szCs w:val="18"/>
        </w:rPr>
        <w:t>ABP Local Leader Acknowledgement Form</w:t>
      </w:r>
    </w:p>
    <w:p w14:paraId="5A169100" w14:textId="6A0F9A31" w:rsidR="004D7CA5" w:rsidRPr="00164967" w:rsidRDefault="00825D99" w:rsidP="00825D99">
      <w:pPr>
        <w:pStyle w:val="ListParagraph"/>
        <w:numPr>
          <w:ilvl w:val="0"/>
          <w:numId w:val="4"/>
        </w:numPr>
        <w:rPr>
          <w:rFonts w:cstheme="minorHAnsi"/>
          <w:sz w:val="18"/>
          <w:szCs w:val="18"/>
        </w:rPr>
      </w:pPr>
      <w:r w:rsidRPr="00164967">
        <w:rPr>
          <w:rFonts w:cstheme="minorHAnsi"/>
          <w:sz w:val="18"/>
          <w:szCs w:val="18"/>
        </w:rPr>
        <w:t xml:space="preserve">Appendix C. </w:t>
      </w:r>
      <w:r w:rsidR="004D7CA5" w:rsidRPr="00164967">
        <w:rPr>
          <w:rFonts w:cstheme="minorHAnsi"/>
          <w:sz w:val="18"/>
          <w:szCs w:val="18"/>
        </w:rPr>
        <w:t>ABP Instructions for Submitting Attestation Forms</w:t>
      </w:r>
      <w:r w:rsidRPr="00164967">
        <w:rPr>
          <w:rFonts w:cstheme="minorHAnsi"/>
          <w:sz w:val="18"/>
          <w:szCs w:val="18"/>
        </w:rPr>
        <w:t xml:space="preserve"> </w:t>
      </w:r>
      <w:r w:rsidR="007C497E">
        <w:rPr>
          <w:rFonts w:cstheme="minorHAnsi"/>
          <w:sz w:val="18"/>
          <w:szCs w:val="18"/>
        </w:rPr>
        <w:br/>
      </w:r>
      <w:r w:rsidRPr="00164967">
        <w:rPr>
          <w:rFonts w:cstheme="minorHAnsi"/>
          <w:sz w:val="18"/>
          <w:szCs w:val="18"/>
        </w:rPr>
        <w:t xml:space="preserve">and </w:t>
      </w:r>
      <w:r w:rsidR="004D7CA5" w:rsidRPr="00164967">
        <w:rPr>
          <w:rFonts w:cstheme="minorHAnsi"/>
          <w:sz w:val="18"/>
          <w:szCs w:val="18"/>
        </w:rPr>
        <w:t>ABP Sample Attestation Form</w:t>
      </w:r>
    </w:p>
    <w:p w14:paraId="2EC58890" w14:textId="67ED103D" w:rsidR="004D7CA5" w:rsidRPr="00164967" w:rsidRDefault="00825D99" w:rsidP="00CE2CB2">
      <w:pPr>
        <w:pStyle w:val="ListParagraph"/>
        <w:numPr>
          <w:ilvl w:val="0"/>
          <w:numId w:val="4"/>
        </w:numPr>
        <w:rPr>
          <w:rFonts w:cstheme="minorHAnsi"/>
          <w:sz w:val="18"/>
          <w:szCs w:val="18"/>
        </w:rPr>
      </w:pPr>
      <w:r w:rsidRPr="00164967">
        <w:rPr>
          <w:rFonts w:cstheme="minorHAnsi"/>
          <w:sz w:val="18"/>
          <w:szCs w:val="18"/>
        </w:rPr>
        <w:t xml:space="preserve">Appendix D. </w:t>
      </w:r>
      <w:r w:rsidR="004D7CA5" w:rsidRPr="00164967">
        <w:rPr>
          <w:rFonts w:cstheme="minorHAnsi"/>
          <w:sz w:val="18"/>
          <w:szCs w:val="18"/>
        </w:rPr>
        <w:t>Completion Data Tracking Spreadsheet</w:t>
      </w:r>
    </w:p>
    <w:p w14:paraId="282D88F5" w14:textId="70392841" w:rsidR="00164967" w:rsidRPr="007C497E" w:rsidRDefault="00A11504" w:rsidP="00514385">
      <w:pPr>
        <w:pStyle w:val="ListParagraph"/>
        <w:numPr>
          <w:ilvl w:val="0"/>
          <w:numId w:val="4"/>
        </w:numPr>
        <w:rPr>
          <w:rFonts w:cstheme="minorHAnsi"/>
          <w:b/>
          <w:sz w:val="18"/>
          <w:szCs w:val="18"/>
          <w:u w:val="single"/>
        </w:rPr>
      </w:pPr>
      <w:r w:rsidRPr="007C497E">
        <w:rPr>
          <w:rFonts w:cstheme="minorHAnsi"/>
          <w:sz w:val="18"/>
          <w:szCs w:val="18"/>
        </w:rPr>
        <w:t>Appendix E. AAP Final</w:t>
      </w:r>
      <w:r w:rsidR="00825D99" w:rsidRPr="007C497E">
        <w:rPr>
          <w:rFonts w:cstheme="minorHAnsi"/>
          <w:sz w:val="18"/>
          <w:szCs w:val="18"/>
        </w:rPr>
        <w:t xml:space="preserve"> Progress Report Template</w:t>
      </w:r>
    </w:p>
    <w:p w14:paraId="628FF538" w14:textId="77777777" w:rsidR="00EB6DFD" w:rsidRDefault="00EB6DFD" w:rsidP="00D25AE4">
      <w:pPr>
        <w:pStyle w:val="ListParagraph"/>
        <w:rPr>
          <w:rFonts w:cstheme="minorHAnsi"/>
          <w:sz w:val="20"/>
          <w:szCs w:val="20"/>
        </w:rPr>
        <w:sectPr w:rsidR="00EB6DFD" w:rsidSect="001C1A72">
          <w:pgSz w:w="12240" w:h="15840"/>
          <w:pgMar w:top="720" w:right="1080" w:bottom="900" w:left="1260" w:header="720" w:footer="53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4510549C" w14:textId="32C301E6" w:rsidR="009F7789" w:rsidRPr="00662850" w:rsidRDefault="001F2A28" w:rsidP="00A150BB">
      <w:pPr>
        <w:jc w:val="center"/>
        <w:rPr>
          <w:rFonts w:cstheme="minorHAnsi"/>
          <w:b/>
          <w:sz w:val="20"/>
          <w:szCs w:val="20"/>
          <w:u w:val="single"/>
        </w:rPr>
      </w:pPr>
      <w:r>
        <w:rPr>
          <w:noProof/>
        </w:rPr>
        <w:lastRenderedPageBreak/>
        <w:object w:dxaOrig="1440" w:dyaOrig="1440" w14:anchorId="2227B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17.2pt;width:664.7pt;height:457.8pt;z-index:-251657728;mso-position-horizontal-relative:text;mso-position-vertical-relative:text">
            <v:imagedata r:id="rId11" o:title=""/>
          </v:shape>
          <o:OLEObject Type="Embed" ProgID="Visio.Drawing.15" ShapeID="_x0000_s1028" DrawAspect="Content" ObjectID="_1561357879" r:id="rId12"/>
        </w:object>
      </w:r>
      <w:r w:rsidR="00662850" w:rsidRPr="00662850">
        <w:rPr>
          <w:rFonts w:cstheme="minorHAnsi"/>
          <w:b/>
          <w:sz w:val="20"/>
          <w:szCs w:val="20"/>
          <w:u w:val="single"/>
        </w:rPr>
        <w:t>Project Monitoring, Attestation, and Reporting Flowchart</w:t>
      </w:r>
    </w:p>
    <w:p w14:paraId="1E8ACA94" w14:textId="3573B3BC" w:rsidR="009F7789" w:rsidRDefault="009F7789" w:rsidP="00D25AE4">
      <w:pPr>
        <w:pStyle w:val="ListParagraph"/>
        <w:rPr>
          <w:rFonts w:cstheme="minorHAnsi"/>
          <w:sz w:val="20"/>
          <w:szCs w:val="20"/>
        </w:rPr>
      </w:pPr>
    </w:p>
    <w:p w14:paraId="4D8A4471" w14:textId="4E2FFDB2" w:rsidR="009F7789" w:rsidRDefault="009F7789" w:rsidP="00D25AE4">
      <w:pPr>
        <w:pStyle w:val="ListParagraph"/>
        <w:rPr>
          <w:rFonts w:cstheme="minorHAnsi"/>
          <w:sz w:val="20"/>
          <w:szCs w:val="20"/>
        </w:rPr>
      </w:pPr>
    </w:p>
    <w:p w14:paraId="4C707120" w14:textId="265AEAF8" w:rsidR="009F7789" w:rsidRDefault="009F7789" w:rsidP="00D25AE4">
      <w:pPr>
        <w:pStyle w:val="ListParagraph"/>
        <w:rPr>
          <w:rFonts w:cstheme="minorHAnsi"/>
          <w:sz w:val="20"/>
          <w:szCs w:val="20"/>
        </w:rPr>
      </w:pPr>
    </w:p>
    <w:p w14:paraId="10B0BCCF" w14:textId="4D095C0E" w:rsidR="009F7789" w:rsidRDefault="009F7789" w:rsidP="00D25AE4">
      <w:pPr>
        <w:pStyle w:val="ListParagraph"/>
        <w:rPr>
          <w:rFonts w:cstheme="minorHAnsi"/>
          <w:sz w:val="20"/>
          <w:szCs w:val="20"/>
        </w:rPr>
      </w:pPr>
    </w:p>
    <w:p w14:paraId="6747FF0E" w14:textId="7C03D982" w:rsidR="009F7789" w:rsidRDefault="009F7789" w:rsidP="00D25AE4">
      <w:pPr>
        <w:pStyle w:val="ListParagraph"/>
        <w:rPr>
          <w:rFonts w:cstheme="minorHAnsi"/>
          <w:sz w:val="20"/>
          <w:szCs w:val="20"/>
        </w:rPr>
      </w:pPr>
    </w:p>
    <w:p w14:paraId="348AC084" w14:textId="1516E7AF" w:rsidR="009F7789" w:rsidRDefault="009F7789" w:rsidP="00D25AE4">
      <w:pPr>
        <w:pStyle w:val="ListParagraph"/>
        <w:rPr>
          <w:rFonts w:cstheme="minorHAnsi"/>
          <w:sz w:val="20"/>
          <w:szCs w:val="20"/>
        </w:rPr>
      </w:pPr>
    </w:p>
    <w:p w14:paraId="4A0855EA" w14:textId="654369E3" w:rsidR="009F7789" w:rsidRDefault="009F7789" w:rsidP="00D25AE4">
      <w:pPr>
        <w:pStyle w:val="ListParagraph"/>
        <w:rPr>
          <w:rFonts w:cstheme="minorHAnsi"/>
          <w:sz w:val="20"/>
          <w:szCs w:val="20"/>
        </w:rPr>
      </w:pPr>
    </w:p>
    <w:p w14:paraId="3CD4DEEB" w14:textId="77777777" w:rsidR="009F7789" w:rsidRDefault="009F7789" w:rsidP="00D25AE4">
      <w:pPr>
        <w:pStyle w:val="ListParagraph"/>
        <w:rPr>
          <w:rFonts w:cstheme="minorHAnsi"/>
          <w:sz w:val="20"/>
          <w:szCs w:val="20"/>
        </w:rPr>
      </w:pPr>
    </w:p>
    <w:p w14:paraId="14710A77" w14:textId="46F5D80F" w:rsidR="005A37D8" w:rsidRDefault="00B269EA" w:rsidP="00D25AE4">
      <w:pPr>
        <w:pStyle w:val="ListParagraph"/>
        <w:rPr>
          <w:rFonts w:cstheme="minorHAnsi"/>
          <w:sz w:val="20"/>
          <w:szCs w:val="20"/>
        </w:rPr>
      </w:pPr>
      <w:r w:rsidRPr="00B269EA">
        <w:rPr>
          <w:noProof/>
          <w:sz w:val="18"/>
          <w:szCs w:val="18"/>
        </w:rPr>
        <mc:AlternateContent>
          <mc:Choice Requires="wps">
            <w:drawing>
              <wp:anchor distT="45720" distB="45720" distL="114300" distR="114300" simplePos="0" relativeHeight="251656704" behindDoc="0" locked="0" layoutInCell="1" allowOverlap="1" wp14:anchorId="11F71626" wp14:editId="09AFA621">
                <wp:simplePos x="0" y="0"/>
                <wp:positionH relativeFrom="column">
                  <wp:posOffset>2898140</wp:posOffset>
                </wp:positionH>
                <wp:positionV relativeFrom="paragraph">
                  <wp:posOffset>4407535</wp:posOffset>
                </wp:positionV>
                <wp:extent cx="5934075" cy="1404620"/>
                <wp:effectExtent l="0" t="0" r="952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noFill/>
                          <a:miter lim="800000"/>
                          <a:headEnd/>
                          <a:tailEnd/>
                        </a:ln>
                      </wps:spPr>
                      <wps:txbx>
                        <w:txbxContent>
                          <w:p w14:paraId="664AA436" w14:textId="5C365B35" w:rsidR="00B269EA" w:rsidRPr="00B269EA" w:rsidRDefault="00B269EA">
                            <w:pPr>
                              <w:rPr>
                                <w:i/>
                                <w:sz w:val="18"/>
                                <w:szCs w:val="18"/>
                              </w:rPr>
                            </w:pPr>
                            <w:r w:rsidRPr="00B269EA">
                              <w:rPr>
                                <w:i/>
                                <w:sz w:val="18"/>
                                <w:szCs w:val="18"/>
                              </w:rPr>
                              <w:t>Note: the affiliated AAP Group’s leadership (eg, Section Chair) will be responsible for signing attestation forms for Project Leaders. This information should also be included in the Completion Data Tracking spreadsheet.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F71626" id="_x0000_s1027" type="#_x0000_t202" style="position:absolute;left:0;text-align:left;margin-left:228.2pt;margin-top:347.05pt;width:467.2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" stroked="f">
                <v:textbox style="mso-fit-shape-to-text:t">
                  <w:txbxContent>
                    <w:p w14:paraId="664AA436" w14:textId="5C365B35" w:rsidR="00B269EA" w:rsidRPr="00B269EA" w:rsidRDefault="00B269EA">
                      <w:pPr>
                        <w:rPr>
                          <w:i/>
                          <w:sz w:val="18"/>
                          <w:szCs w:val="18"/>
                        </w:rPr>
                      </w:pPr>
                      <w:r w:rsidRPr="00B269EA">
                        <w:rPr>
                          <w:i/>
                          <w:sz w:val="18"/>
                          <w:szCs w:val="18"/>
                        </w:rPr>
                        <w:t>Note: the affiliated AAP Group’s leadership (eg, Section Chair) will be responsible for signing attestation forms for Project Leaders. This information should also be included in the Completion Data Tracking spreadsheet.</w:t>
                      </w:r>
                    </w:p>
                  </w:txbxContent>
                </v:textbox>
                <w10:wrap type="square"/>
              </v:shape>
            </w:pict>
          </mc:Fallback>
        </mc:AlternateContent>
      </w:r>
    </w:p>
    <w:sectPr w:rsidR="005A37D8" w:rsidSect="00EB6DFD">
      <w:pgSz w:w="15840" w:h="12240" w:orient="landscape"/>
      <w:pgMar w:top="1267" w:right="720" w:bottom="1080" w:left="1166" w:header="720" w:footer="53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F5805" w14:textId="77777777" w:rsidR="00164967" w:rsidRDefault="00164967" w:rsidP="00164967">
      <w:pPr>
        <w:spacing w:after="0" w:line="240" w:lineRule="auto"/>
      </w:pPr>
      <w:r>
        <w:separator/>
      </w:r>
    </w:p>
  </w:endnote>
  <w:endnote w:type="continuationSeparator" w:id="0">
    <w:p w14:paraId="7094DF3C" w14:textId="77777777" w:rsidR="00164967" w:rsidRDefault="00164967" w:rsidP="0016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22138" w14:textId="77777777" w:rsidR="00164967" w:rsidRDefault="00164967" w:rsidP="00164967">
      <w:pPr>
        <w:spacing w:after="0" w:line="240" w:lineRule="auto"/>
      </w:pPr>
      <w:r>
        <w:separator/>
      </w:r>
    </w:p>
  </w:footnote>
  <w:footnote w:type="continuationSeparator" w:id="0">
    <w:p w14:paraId="0FAFCA6A" w14:textId="77777777" w:rsidR="00164967" w:rsidRDefault="00164967" w:rsidP="00164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103"/>
    <w:multiLevelType w:val="hybridMultilevel"/>
    <w:tmpl w:val="A8A2F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2D19"/>
    <w:multiLevelType w:val="hybridMultilevel"/>
    <w:tmpl w:val="A6A82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8464F"/>
    <w:multiLevelType w:val="hybridMultilevel"/>
    <w:tmpl w:val="0AF2308A"/>
    <w:lvl w:ilvl="0" w:tplc="B7B65CF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11B93"/>
    <w:multiLevelType w:val="hybridMultilevel"/>
    <w:tmpl w:val="F40296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0B416AB0"/>
    <w:multiLevelType w:val="hybridMultilevel"/>
    <w:tmpl w:val="45DA305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118C68C3"/>
    <w:multiLevelType w:val="hybridMultilevel"/>
    <w:tmpl w:val="133E9E4E"/>
    <w:lvl w:ilvl="0" w:tplc="B7B65CF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8A0DC7"/>
    <w:multiLevelType w:val="hybridMultilevel"/>
    <w:tmpl w:val="5BAE947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2173610F"/>
    <w:multiLevelType w:val="hybridMultilevel"/>
    <w:tmpl w:val="9C40D61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2F8D6F76"/>
    <w:multiLevelType w:val="hybridMultilevel"/>
    <w:tmpl w:val="8034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5E3344"/>
    <w:multiLevelType w:val="hybridMultilevel"/>
    <w:tmpl w:val="C7EAD6A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4D8936D9"/>
    <w:multiLevelType w:val="hybridMultilevel"/>
    <w:tmpl w:val="DAC43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657D0"/>
    <w:multiLevelType w:val="hybridMultilevel"/>
    <w:tmpl w:val="439C42B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6F1137CB"/>
    <w:multiLevelType w:val="hybridMultilevel"/>
    <w:tmpl w:val="5016F076"/>
    <w:lvl w:ilvl="0" w:tplc="B7B65C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2546F"/>
    <w:multiLevelType w:val="hybridMultilevel"/>
    <w:tmpl w:val="35A2DE54"/>
    <w:lvl w:ilvl="0" w:tplc="04090001">
      <w:start w:val="1"/>
      <w:numFmt w:val="bullet"/>
      <w:lvlText w:val=""/>
      <w:lvlJc w:val="left"/>
      <w:pPr>
        <w:ind w:left="180" w:hanging="360"/>
      </w:pPr>
      <w:rPr>
        <w:rFonts w:ascii="Symbol" w:hAnsi="Symbol" w:hint="default"/>
      </w:rPr>
    </w:lvl>
    <w:lvl w:ilvl="1" w:tplc="0409000F">
      <w:start w:val="1"/>
      <w:numFmt w:val="decimal"/>
      <w:lvlText w:val="%2."/>
      <w:lvlJc w:val="left"/>
      <w:pPr>
        <w:ind w:left="900" w:hanging="360"/>
      </w:pPr>
      <w:rPr>
        <w:rFonts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2"/>
  </w:num>
  <w:num w:numId="2">
    <w:abstractNumId w:val="2"/>
  </w:num>
  <w:num w:numId="3">
    <w:abstractNumId w:val="5"/>
  </w:num>
  <w:num w:numId="4">
    <w:abstractNumId w:val="6"/>
  </w:num>
  <w:num w:numId="5">
    <w:abstractNumId w:val="8"/>
  </w:num>
  <w:num w:numId="6">
    <w:abstractNumId w:val="9"/>
  </w:num>
  <w:num w:numId="7">
    <w:abstractNumId w:val="11"/>
  </w:num>
  <w:num w:numId="8">
    <w:abstractNumId w:val="7"/>
  </w:num>
  <w:num w:numId="9">
    <w:abstractNumId w:val="13"/>
  </w:num>
  <w:num w:numId="10">
    <w:abstractNumId w:val="3"/>
  </w:num>
  <w:num w:numId="11">
    <w:abstractNumId w:val="4"/>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E4"/>
    <w:rsid w:val="00033D8A"/>
    <w:rsid w:val="00043644"/>
    <w:rsid w:val="000A6B7E"/>
    <w:rsid w:val="00164967"/>
    <w:rsid w:val="00170074"/>
    <w:rsid w:val="001A407B"/>
    <w:rsid w:val="001C1A72"/>
    <w:rsid w:val="001F2A28"/>
    <w:rsid w:val="002073EE"/>
    <w:rsid w:val="002E173E"/>
    <w:rsid w:val="0031041A"/>
    <w:rsid w:val="00310EC1"/>
    <w:rsid w:val="0031191B"/>
    <w:rsid w:val="003129D1"/>
    <w:rsid w:val="0034437A"/>
    <w:rsid w:val="003864C9"/>
    <w:rsid w:val="003B56E2"/>
    <w:rsid w:val="003D12B9"/>
    <w:rsid w:val="003D3270"/>
    <w:rsid w:val="003F14E4"/>
    <w:rsid w:val="00453355"/>
    <w:rsid w:val="004A7557"/>
    <w:rsid w:val="004B331C"/>
    <w:rsid w:val="004D7CA5"/>
    <w:rsid w:val="004F676B"/>
    <w:rsid w:val="00514385"/>
    <w:rsid w:val="005623A6"/>
    <w:rsid w:val="00566091"/>
    <w:rsid w:val="00585844"/>
    <w:rsid w:val="00595D39"/>
    <w:rsid w:val="005A37D8"/>
    <w:rsid w:val="005B3221"/>
    <w:rsid w:val="00612396"/>
    <w:rsid w:val="006539CD"/>
    <w:rsid w:val="00662850"/>
    <w:rsid w:val="006E2F12"/>
    <w:rsid w:val="00722608"/>
    <w:rsid w:val="00727B23"/>
    <w:rsid w:val="00731522"/>
    <w:rsid w:val="007513B4"/>
    <w:rsid w:val="007566F4"/>
    <w:rsid w:val="007C497E"/>
    <w:rsid w:val="007D6E13"/>
    <w:rsid w:val="008058F9"/>
    <w:rsid w:val="00825D99"/>
    <w:rsid w:val="008374BF"/>
    <w:rsid w:val="008426A1"/>
    <w:rsid w:val="008B32F5"/>
    <w:rsid w:val="00944BD4"/>
    <w:rsid w:val="009A1909"/>
    <w:rsid w:val="009A46E6"/>
    <w:rsid w:val="009E64FC"/>
    <w:rsid w:val="009F7789"/>
    <w:rsid w:val="00A06D42"/>
    <w:rsid w:val="00A11504"/>
    <w:rsid w:val="00A150BB"/>
    <w:rsid w:val="00A256A7"/>
    <w:rsid w:val="00AE1546"/>
    <w:rsid w:val="00B269EA"/>
    <w:rsid w:val="00B52999"/>
    <w:rsid w:val="00BD49F0"/>
    <w:rsid w:val="00C14018"/>
    <w:rsid w:val="00C656AF"/>
    <w:rsid w:val="00C74742"/>
    <w:rsid w:val="00C76828"/>
    <w:rsid w:val="00C82E6F"/>
    <w:rsid w:val="00CE2CB2"/>
    <w:rsid w:val="00D15EED"/>
    <w:rsid w:val="00D25AE4"/>
    <w:rsid w:val="00D31779"/>
    <w:rsid w:val="00E048B9"/>
    <w:rsid w:val="00E22039"/>
    <w:rsid w:val="00E37E03"/>
    <w:rsid w:val="00E535DB"/>
    <w:rsid w:val="00E901F1"/>
    <w:rsid w:val="00EA3056"/>
    <w:rsid w:val="00EB6DFD"/>
    <w:rsid w:val="00EF43A0"/>
    <w:rsid w:val="00F143DA"/>
    <w:rsid w:val="00F97A4E"/>
    <w:rsid w:val="00F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449426"/>
  <w15:docId w15:val="{3C91ACE7-25DC-415D-89A1-F5500C75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E4"/>
    <w:pPr>
      <w:ind w:left="720"/>
      <w:contextualSpacing/>
    </w:pPr>
  </w:style>
  <w:style w:type="table" w:styleId="TableGrid">
    <w:name w:val="Table Grid"/>
    <w:basedOn w:val="TableNormal"/>
    <w:uiPriority w:val="59"/>
    <w:rsid w:val="00D2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5AE4"/>
    <w:rPr>
      <w:sz w:val="16"/>
      <w:szCs w:val="16"/>
    </w:rPr>
  </w:style>
  <w:style w:type="paragraph" w:styleId="CommentText">
    <w:name w:val="annotation text"/>
    <w:basedOn w:val="Normal"/>
    <w:link w:val="CommentTextChar"/>
    <w:uiPriority w:val="99"/>
    <w:semiHidden/>
    <w:unhideWhenUsed/>
    <w:rsid w:val="00D25AE4"/>
    <w:pPr>
      <w:spacing w:line="240" w:lineRule="auto"/>
    </w:pPr>
    <w:rPr>
      <w:sz w:val="20"/>
      <w:szCs w:val="20"/>
    </w:rPr>
  </w:style>
  <w:style w:type="character" w:customStyle="1" w:styleId="CommentTextChar">
    <w:name w:val="Comment Text Char"/>
    <w:basedOn w:val="DefaultParagraphFont"/>
    <w:link w:val="CommentText"/>
    <w:uiPriority w:val="99"/>
    <w:semiHidden/>
    <w:rsid w:val="00D25AE4"/>
    <w:rPr>
      <w:sz w:val="20"/>
      <w:szCs w:val="20"/>
    </w:rPr>
  </w:style>
  <w:style w:type="paragraph" w:styleId="CommentSubject">
    <w:name w:val="annotation subject"/>
    <w:basedOn w:val="CommentText"/>
    <w:next w:val="CommentText"/>
    <w:link w:val="CommentSubjectChar"/>
    <w:uiPriority w:val="99"/>
    <w:semiHidden/>
    <w:unhideWhenUsed/>
    <w:rsid w:val="00D25AE4"/>
    <w:rPr>
      <w:b/>
      <w:bCs/>
    </w:rPr>
  </w:style>
  <w:style w:type="character" w:customStyle="1" w:styleId="CommentSubjectChar">
    <w:name w:val="Comment Subject Char"/>
    <w:basedOn w:val="CommentTextChar"/>
    <w:link w:val="CommentSubject"/>
    <w:uiPriority w:val="99"/>
    <w:semiHidden/>
    <w:rsid w:val="00D25AE4"/>
    <w:rPr>
      <w:b/>
      <w:bCs/>
      <w:sz w:val="20"/>
      <w:szCs w:val="20"/>
    </w:rPr>
  </w:style>
  <w:style w:type="paragraph" w:styleId="BalloonText">
    <w:name w:val="Balloon Text"/>
    <w:basedOn w:val="Normal"/>
    <w:link w:val="BalloonTextChar"/>
    <w:uiPriority w:val="99"/>
    <w:semiHidden/>
    <w:unhideWhenUsed/>
    <w:rsid w:val="00D2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E4"/>
    <w:rPr>
      <w:rFonts w:ascii="Tahoma" w:hAnsi="Tahoma" w:cs="Tahoma"/>
      <w:sz w:val="16"/>
      <w:szCs w:val="16"/>
    </w:rPr>
  </w:style>
  <w:style w:type="character" w:styleId="Hyperlink">
    <w:name w:val="Hyperlink"/>
    <w:basedOn w:val="DefaultParagraphFont"/>
    <w:uiPriority w:val="99"/>
    <w:unhideWhenUsed/>
    <w:rsid w:val="00170074"/>
    <w:rPr>
      <w:color w:val="0000FF" w:themeColor="hyperlink"/>
      <w:u w:val="single"/>
    </w:rPr>
  </w:style>
  <w:style w:type="paragraph" w:styleId="Header">
    <w:name w:val="header"/>
    <w:basedOn w:val="Normal"/>
    <w:link w:val="HeaderChar"/>
    <w:uiPriority w:val="99"/>
    <w:unhideWhenUsed/>
    <w:rsid w:val="0016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967"/>
  </w:style>
  <w:style w:type="paragraph" w:styleId="Footer">
    <w:name w:val="footer"/>
    <w:basedOn w:val="Normal"/>
    <w:link w:val="FooterChar"/>
    <w:uiPriority w:val="99"/>
    <w:unhideWhenUsed/>
    <w:rsid w:val="0016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967"/>
  </w:style>
  <w:style w:type="character" w:styleId="FollowedHyperlink">
    <w:name w:val="FollowedHyperlink"/>
    <w:basedOn w:val="DefaultParagraphFont"/>
    <w:uiPriority w:val="99"/>
    <w:semiHidden/>
    <w:unhideWhenUsed/>
    <w:rsid w:val="003D32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tdavis@aap.org" TargetMode="External"/><Relationship Id="rId4" Type="http://schemas.openxmlformats.org/officeDocument/2006/relationships/settings" Target="settings.xml"/><Relationship Id="rId9" Type="http://schemas.openxmlformats.org/officeDocument/2006/relationships/hyperlink" Target="mailto:tdavis@aa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3F4E8-8E02-4DEB-9A8D-9F1A6FC3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 Jill</dc:creator>
  <cp:lastModifiedBy>Davis, Tori</cp:lastModifiedBy>
  <cp:revision>3</cp:revision>
  <cp:lastPrinted>2017-05-03T19:56:00Z</cp:lastPrinted>
  <dcterms:created xsi:type="dcterms:W3CDTF">2017-05-30T14:52:00Z</dcterms:created>
  <dcterms:modified xsi:type="dcterms:W3CDTF">2017-07-12T14:45:00Z</dcterms:modified>
</cp:coreProperties>
</file>