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1807" w14:textId="38D5E0CD" w:rsidR="009E2899" w:rsidRPr="000C51BD" w:rsidRDefault="00AA75B4">
      <w:pPr>
        <w:rPr>
          <w:rFonts w:ascii="Alegreya Sans" w:hAnsi="Alegreya Sans"/>
          <w:sz w:val="28"/>
          <w:szCs w:val="28"/>
        </w:rPr>
      </w:pPr>
      <w:r w:rsidRPr="000C51BD">
        <w:rPr>
          <w:rFonts w:ascii="Alegreya Sans" w:hAnsi="Alegreya Sans"/>
          <w:sz w:val="28"/>
          <w:szCs w:val="28"/>
        </w:rPr>
        <w:t xml:space="preserve">Bright Futures Mini Training </w:t>
      </w:r>
      <w:r w:rsidR="0068134B">
        <w:rPr>
          <w:rFonts w:ascii="Alegreya Sans" w:hAnsi="Alegreya Sans"/>
          <w:sz w:val="28"/>
          <w:szCs w:val="28"/>
        </w:rPr>
        <w:t xml:space="preserve">Module </w:t>
      </w:r>
      <w:r w:rsidRPr="000C51BD">
        <w:rPr>
          <w:rFonts w:ascii="Alegreya Sans" w:hAnsi="Alegreya Sans"/>
          <w:sz w:val="28"/>
          <w:szCs w:val="28"/>
        </w:rPr>
        <w:t>Script</w:t>
      </w:r>
    </w:p>
    <w:p w14:paraId="45A6EA64" w14:textId="1EF7E335" w:rsidR="00AA75B4" w:rsidRPr="000C51BD" w:rsidRDefault="004E2F64">
      <w:pPr>
        <w:pBdr>
          <w:bottom w:val="dotted" w:sz="24" w:space="1" w:color="auto"/>
        </w:pBdr>
        <w:rPr>
          <w:rFonts w:ascii="Alegreya Sans" w:hAnsi="Alegreya Sans"/>
          <w:b/>
          <w:bCs/>
          <w:sz w:val="28"/>
          <w:szCs w:val="28"/>
        </w:rPr>
      </w:pPr>
      <w:r>
        <w:rPr>
          <w:rFonts w:ascii="Alegreya Sans" w:hAnsi="Alegreya Sans"/>
          <w:b/>
          <w:bCs/>
          <w:sz w:val="28"/>
          <w:szCs w:val="28"/>
        </w:rPr>
        <w:t xml:space="preserve">Promoting Health </w:t>
      </w:r>
      <w:r w:rsidR="00002281">
        <w:rPr>
          <w:rFonts w:ascii="Alegreya Sans" w:hAnsi="Alegreya Sans"/>
          <w:b/>
          <w:bCs/>
          <w:sz w:val="28"/>
          <w:szCs w:val="28"/>
        </w:rPr>
        <w:t>Growth</w:t>
      </w:r>
      <w:r>
        <w:rPr>
          <w:rFonts w:ascii="Alegreya Sans" w:hAnsi="Alegreya Sans"/>
          <w:b/>
          <w:bCs/>
          <w:sz w:val="28"/>
          <w:szCs w:val="28"/>
        </w:rPr>
        <w:t xml:space="preserve"> </w:t>
      </w:r>
      <w:r w:rsidR="00A32D21">
        <w:rPr>
          <w:rFonts w:ascii="Alegreya Sans" w:hAnsi="Alegreya Sans"/>
          <w:b/>
          <w:bCs/>
          <w:sz w:val="28"/>
          <w:szCs w:val="28"/>
        </w:rPr>
        <w:t>During</w:t>
      </w:r>
      <w:r>
        <w:rPr>
          <w:rFonts w:ascii="Alegreya Sans" w:hAnsi="Alegreya Sans"/>
          <w:b/>
          <w:bCs/>
          <w:sz w:val="28"/>
          <w:szCs w:val="28"/>
        </w:rPr>
        <w:t xml:space="preserve"> Early Infancy</w:t>
      </w:r>
    </w:p>
    <w:p w14:paraId="2DC1B13F" w14:textId="7335E20C" w:rsidR="009646BA" w:rsidRDefault="009646BA" w:rsidP="00CA6BB9">
      <w:pPr>
        <w:pStyle w:val="NormalWeb"/>
        <w:spacing w:before="0" w:beforeAutospacing="0" w:after="0" w:afterAutospacing="0"/>
        <w:rPr>
          <w:rFonts w:ascii="Alegreya Sans" w:eastAsiaTheme="minorEastAsia" w:hAnsi="Alegreya Sans" w:cstheme="minorBidi"/>
          <w:color w:val="000000" w:themeColor="text1"/>
          <w:kern w:val="24"/>
          <w:sz w:val="22"/>
          <w:szCs w:val="22"/>
        </w:rPr>
      </w:pPr>
      <w:r w:rsidRPr="009646BA">
        <w:rPr>
          <w:rFonts w:ascii="Alegreya Sans" w:hAnsi="Alegreya Sans"/>
          <w:b/>
          <w:bCs/>
          <w:sz w:val="22"/>
          <w:szCs w:val="22"/>
        </w:rPr>
        <w:t xml:space="preserve">Introduction: </w:t>
      </w:r>
      <w:r w:rsidR="00E824F2" w:rsidRPr="00E824F2">
        <w:rPr>
          <w:rFonts w:ascii="Alegreya Sans" w:eastAsia="Calibri" w:hAnsi="Alegreya Sans"/>
          <w:color w:val="000000" w:themeColor="text1"/>
          <w:kern w:val="24"/>
          <w:sz w:val="22"/>
          <w:szCs w:val="22"/>
        </w:rPr>
        <w:t>Adequate nutrition during infancy is essential in order to ensure the health, growth and development of infants and children</w:t>
      </w:r>
    </w:p>
    <w:p w14:paraId="7BE577BB" w14:textId="77777777" w:rsidR="00CA6BB9" w:rsidRPr="00CA6BB9" w:rsidRDefault="00CA6BB9" w:rsidP="00CA6BB9">
      <w:pPr>
        <w:pStyle w:val="NormalWeb"/>
        <w:spacing w:before="0" w:beforeAutospacing="0" w:after="0" w:afterAutospacing="0"/>
        <w:rPr>
          <w:rFonts w:ascii="Alegreya Sans" w:hAnsi="Alegreya Sans"/>
          <w:sz w:val="22"/>
          <w:szCs w:val="22"/>
        </w:rPr>
      </w:pPr>
    </w:p>
    <w:p w14:paraId="5A93033C" w14:textId="5D97F413" w:rsidR="00E824F2" w:rsidRPr="00E824F2" w:rsidRDefault="009646BA" w:rsidP="00E824F2">
      <w:pPr>
        <w:spacing w:after="0" w:line="216" w:lineRule="auto"/>
        <w:rPr>
          <w:rFonts w:ascii="Alegreya Sans" w:eastAsia="Times New Roman" w:hAnsi="Alegreya Sans" w:cs="Times New Roman"/>
        </w:rPr>
      </w:pPr>
      <w:r w:rsidRPr="00E824F2">
        <w:rPr>
          <w:rFonts w:ascii="Alegreya Sans" w:hAnsi="Alegreya Sans"/>
          <w:b/>
          <w:bCs/>
        </w:rPr>
        <w:t xml:space="preserve">Take </w:t>
      </w:r>
      <w:r w:rsidR="00E824F2" w:rsidRPr="00E824F2">
        <w:rPr>
          <w:rFonts w:ascii="Alegreya Sans" w:hAnsi="Alegreya Sans"/>
          <w:b/>
          <w:bCs/>
        </w:rPr>
        <w:t>Away:</w:t>
      </w:r>
      <w:r w:rsidR="00A32D21">
        <w:rPr>
          <w:rFonts w:eastAsia="Calibri" w:hAnsi="Arial"/>
          <w:color w:val="000000" w:themeColor="text1"/>
          <w:kern w:val="24"/>
          <w:sz w:val="48"/>
          <w:szCs w:val="48"/>
        </w:rPr>
        <w:t xml:space="preserve"> </w:t>
      </w:r>
      <w:r w:rsidR="00E824F2" w:rsidRPr="00E824F2">
        <w:rPr>
          <w:rFonts w:ascii="Alegreya Sans" w:eastAsia="Calibri" w:hAnsi="Alegreya Sans" w:cs="Times New Roman"/>
          <w:color w:val="000000" w:themeColor="text1"/>
          <w:kern w:val="24"/>
        </w:rPr>
        <w:t>The pediatric health care professional will be able to:</w:t>
      </w:r>
    </w:p>
    <w:p w14:paraId="54EFFC6C" w14:textId="77777777" w:rsidR="00E824F2" w:rsidRPr="00E824F2" w:rsidRDefault="00E824F2" w:rsidP="00E824F2">
      <w:pPr>
        <w:pStyle w:val="ListParagraph"/>
        <w:numPr>
          <w:ilvl w:val="0"/>
          <w:numId w:val="5"/>
        </w:numPr>
        <w:spacing w:after="0" w:line="216" w:lineRule="auto"/>
        <w:rPr>
          <w:rFonts w:ascii="Alegreya Sans" w:eastAsia="Times New Roman" w:hAnsi="Alegreya Sans" w:cs="Times New Roman"/>
        </w:rPr>
      </w:pPr>
      <w:r w:rsidRPr="00E824F2">
        <w:rPr>
          <w:rFonts w:ascii="Alegreya Sans" w:eastAsia="Calibri" w:hAnsi="Alegreya Sans" w:cs="Times New Roman"/>
          <w:color w:val="000000" w:themeColor="text1"/>
          <w:kern w:val="24"/>
        </w:rPr>
        <w:t>Identify the role of the pediatric health care professional in promoting and protecting breastfeeding.</w:t>
      </w:r>
    </w:p>
    <w:p w14:paraId="15B39D18" w14:textId="77777777" w:rsidR="00E824F2" w:rsidRPr="00E824F2" w:rsidRDefault="00E824F2" w:rsidP="00E824F2">
      <w:pPr>
        <w:pStyle w:val="ListParagraph"/>
        <w:numPr>
          <w:ilvl w:val="0"/>
          <w:numId w:val="5"/>
        </w:numPr>
        <w:spacing w:after="0" w:line="216" w:lineRule="auto"/>
        <w:rPr>
          <w:rFonts w:ascii="Alegreya Sans" w:eastAsia="Times New Roman" w:hAnsi="Alegreya Sans" w:cs="Times New Roman"/>
        </w:rPr>
      </w:pPr>
      <w:r w:rsidRPr="00E824F2">
        <w:rPr>
          <w:rFonts w:ascii="Alegreya Sans" w:eastAsia="Calibri" w:hAnsi="Alegreya Sans" w:cs="Times New Roman"/>
          <w:color w:val="000000" w:themeColor="text1"/>
          <w:kern w:val="24"/>
        </w:rPr>
        <w:t>Describe the benefits of breastfeeding.</w:t>
      </w:r>
    </w:p>
    <w:p w14:paraId="269E5DBD" w14:textId="77777777" w:rsidR="00E824F2" w:rsidRPr="00E824F2" w:rsidRDefault="00E824F2" w:rsidP="00E824F2">
      <w:pPr>
        <w:pStyle w:val="ListParagraph"/>
        <w:numPr>
          <w:ilvl w:val="0"/>
          <w:numId w:val="5"/>
        </w:numPr>
        <w:spacing w:after="0" w:line="216" w:lineRule="auto"/>
        <w:rPr>
          <w:rFonts w:ascii="Alegreya Sans" w:eastAsia="Times New Roman" w:hAnsi="Alegreya Sans" w:cs="Times New Roman"/>
        </w:rPr>
      </w:pPr>
      <w:r w:rsidRPr="00E824F2">
        <w:rPr>
          <w:rFonts w:ascii="Alegreya Sans" w:eastAsia="Calibri" w:hAnsi="Alegreya Sans" w:cs="Times New Roman"/>
          <w:color w:val="000000" w:themeColor="text1"/>
          <w:kern w:val="24"/>
        </w:rPr>
        <w:t>Identify reasons a mother may decide not to breastfeed.</w:t>
      </w:r>
    </w:p>
    <w:p w14:paraId="247EE218" w14:textId="77777777" w:rsidR="00E824F2" w:rsidRPr="00E824F2" w:rsidRDefault="00E824F2" w:rsidP="00E824F2">
      <w:pPr>
        <w:pStyle w:val="ListParagraph"/>
        <w:numPr>
          <w:ilvl w:val="0"/>
          <w:numId w:val="5"/>
        </w:numPr>
        <w:spacing w:after="0" w:line="216" w:lineRule="auto"/>
        <w:rPr>
          <w:rFonts w:ascii="Alegreya Sans" w:eastAsia="Times New Roman" w:hAnsi="Alegreya Sans" w:cs="Times New Roman"/>
        </w:rPr>
      </w:pPr>
      <w:r w:rsidRPr="00E824F2">
        <w:rPr>
          <w:rFonts w:ascii="Alegreya Sans" w:eastAsia="Calibri" w:hAnsi="Alegreya Sans" w:cs="Times New Roman"/>
          <w:color w:val="000000" w:themeColor="text1"/>
          <w:kern w:val="24"/>
        </w:rPr>
        <w:t>Use best practices to promote health weight beginning in the newborn period and address the barriers that may be present.</w:t>
      </w:r>
    </w:p>
    <w:p w14:paraId="02D74EED" w14:textId="32B482AB" w:rsidR="009646BA" w:rsidRDefault="009646BA">
      <w:pPr>
        <w:rPr>
          <w:rFonts w:ascii="Alegreya Sans" w:hAnsi="Alegreya Sans"/>
        </w:rPr>
      </w:pPr>
    </w:p>
    <w:p w14:paraId="7BC7E98C" w14:textId="038F14AA" w:rsidR="00E824F2" w:rsidRDefault="007B137E">
      <w:pPr>
        <w:rPr>
          <w:rFonts w:ascii="Alegreya Sans" w:hAnsi="Alegreya Sans"/>
          <w:b/>
          <w:bCs/>
        </w:rPr>
      </w:pPr>
      <w:r>
        <w:rPr>
          <w:rFonts w:ascii="Alegreya Sans" w:hAnsi="Alegreya Sans"/>
          <w:b/>
          <w:bCs/>
        </w:rPr>
        <w:t>Key</w:t>
      </w:r>
      <w:r w:rsidR="00F36442">
        <w:rPr>
          <w:rFonts w:ascii="Alegreya Sans" w:hAnsi="Alegreya Sans"/>
          <w:b/>
          <w:bCs/>
        </w:rPr>
        <w:t xml:space="preserve"> Resources:</w:t>
      </w:r>
    </w:p>
    <w:p w14:paraId="4877DBD8" w14:textId="256CC982" w:rsidR="00E824F2" w:rsidRDefault="009906AB">
      <w:pPr>
        <w:rPr>
          <w:rFonts w:ascii="Alegreya Sans" w:hAnsi="Alegreya Sans"/>
        </w:rPr>
      </w:pPr>
      <w:hyperlink r:id="rId7" w:history="1">
        <w:r w:rsidR="00E824F2" w:rsidRPr="002B3CCB">
          <w:rPr>
            <w:rStyle w:val="Hyperlink"/>
            <w:rFonts w:ascii="Alegreya Sans" w:hAnsi="Alegreya Sans"/>
            <w:i/>
            <w:iCs/>
          </w:rPr>
          <w:t>Bright Futures: Guidelines for Health Supervision of Infants, Children, and Adolescents</w:t>
        </w:r>
        <w:r w:rsidR="00E824F2" w:rsidRPr="00E824F2">
          <w:rPr>
            <w:rStyle w:val="Hyperlink"/>
            <w:rFonts w:ascii="Alegreya Sans" w:hAnsi="Alegreya Sans"/>
          </w:rPr>
          <w:t xml:space="preserve">, </w:t>
        </w:r>
        <w:r w:rsidR="00E824F2" w:rsidRPr="002B3CCB">
          <w:rPr>
            <w:rStyle w:val="Hyperlink"/>
            <w:rFonts w:ascii="Alegreya Sans" w:hAnsi="Alegreya Sans"/>
          </w:rPr>
          <w:t xml:space="preserve">4th </w:t>
        </w:r>
        <w:r w:rsidR="00E824F2" w:rsidRPr="00E824F2">
          <w:rPr>
            <w:rStyle w:val="Hyperlink"/>
            <w:rFonts w:ascii="Alegreya Sans" w:hAnsi="Alegreya Sans"/>
          </w:rPr>
          <w:t>Edition</w:t>
        </w:r>
      </w:hyperlink>
    </w:p>
    <w:p w14:paraId="3EFCADAD" w14:textId="0B4EDF3C" w:rsidR="00E824F2" w:rsidRPr="00E824F2" w:rsidRDefault="009906AB">
      <w:pPr>
        <w:rPr>
          <w:rFonts w:ascii="Alegreya Sans" w:hAnsi="Alegreya Sans"/>
        </w:rPr>
      </w:pPr>
      <w:hyperlink r:id="rId8" w:history="1">
        <w:r w:rsidR="00E824F2" w:rsidRPr="00E824F2">
          <w:rPr>
            <w:rStyle w:val="Hyperlink"/>
            <w:rFonts w:ascii="Alegreya Sans" w:hAnsi="Alegreya Sans"/>
          </w:rPr>
          <w:t>American Academy of Pediatrics Institute for Healthy Childhood Weight</w:t>
        </w:r>
      </w:hyperlink>
    </w:p>
    <w:p w14:paraId="12B5FFA7" w14:textId="5305C7E0" w:rsidR="00B63A3B" w:rsidRDefault="007B137E">
      <w:r>
        <w:rPr>
          <w:rFonts w:ascii="Alegreya Sans" w:hAnsi="Alegreya Sans"/>
          <w:b/>
          <w:bCs/>
        </w:rPr>
        <w:t xml:space="preserve">Citation: </w:t>
      </w:r>
      <w:r>
        <w:rPr>
          <w:rFonts w:ascii="Alegreya Sans" w:hAnsi="Alegreya Sans"/>
        </w:rPr>
        <w:t xml:space="preserve">If you plan to use this resource, please cite or credit as: Barr, J. </w:t>
      </w:r>
      <w:r>
        <w:rPr>
          <w:rFonts w:ascii="Alegreya Sans" w:hAnsi="Alegreya Sans"/>
          <w:i/>
          <w:iCs/>
        </w:rPr>
        <w:t>Bright Futures:</w:t>
      </w:r>
      <w:r>
        <w:rPr>
          <w:rFonts w:ascii="Alegreya Sans" w:hAnsi="Alegreya Sans"/>
        </w:rPr>
        <w:t xml:space="preserve"> </w:t>
      </w:r>
      <w:r>
        <w:rPr>
          <w:rFonts w:ascii="Alegreya Sans" w:hAnsi="Alegreya Sans"/>
          <w:i/>
          <w:iCs/>
        </w:rPr>
        <w:t xml:space="preserve">Promoting Healthy </w:t>
      </w:r>
      <w:r w:rsidR="0068134B">
        <w:rPr>
          <w:rFonts w:ascii="Alegreya Sans" w:hAnsi="Alegreya Sans"/>
          <w:i/>
          <w:iCs/>
        </w:rPr>
        <w:t xml:space="preserve">Growth </w:t>
      </w:r>
      <w:r>
        <w:rPr>
          <w:rFonts w:ascii="Alegreya Sans" w:hAnsi="Alegreya Sans"/>
          <w:i/>
          <w:iCs/>
        </w:rPr>
        <w:t>During Early Infancy</w:t>
      </w:r>
      <w:r>
        <w:rPr>
          <w:rFonts w:ascii="Alegreya Sans" w:hAnsi="Alegreya Sans"/>
        </w:rPr>
        <w:t xml:space="preserve"> [PowerPoint slides]. 202</w:t>
      </w:r>
      <w:r w:rsidR="00277189">
        <w:rPr>
          <w:rFonts w:ascii="Alegreya Sans" w:hAnsi="Alegreya Sans"/>
        </w:rPr>
        <w:t>2</w:t>
      </w:r>
      <w:r>
        <w:rPr>
          <w:rFonts w:ascii="Alegreya Sans" w:hAnsi="Alegreya Sans"/>
        </w:rPr>
        <w:t xml:space="preserve">. Accessed &lt;date&gt;. </w:t>
      </w:r>
      <w:hyperlink r:id="rId9" w:history="1">
        <w:r w:rsidR="00B373EB">
          <w:rPr>
            <w:rStyle w:val="Hyperlink"/>
            <w:rFonts w:ascii="Alegreya Sans" w:hAnsi="Alegreya Sans"/>
          </w:rPr>
          <w:t>https://www.aap.org/en/practice-management/bright-futures/bright-futures-in-clinical-practice/bright-futures-educational-resources/</w:t>
        </w:r>
      </w:hyperlink>
    </w:p>
    <w:p w14:paraId="53301A8F" w14:textId="77777777" w:rsidR="00AB561F" w:rsidRPr="00F91B3F" w:rsidRDefault="00AB561F" w:rsidP="00AB561F">
      <w:pPr>
        <w:rPr>
          <w:rFonts w:ascii="Alegreya Sans" w:hAnsi="Alegreya Sans"/>
        </w:rPr>
      </w:pPr>
      <w:r w:rsidRPr="00F91B3F">
        <w:rPr>
          <w:rFonts w:ascii="Alegreya Sans" w:hAnsi="Alegreya Sans"/>
          <w:b/>
          <w:bCs/>
          <w:i/>
          <w:iCs/>
        </w:rPr>
        <w:t>Note:</w:t>
      </w:r>
      <w:r w:rsidRPr="00F91B3F">
        <w:rPr>
          <w:rFonts w:ascii="Alegreya Sans" w:hAnsi="Alegreya Sans"/>
          <w:i/>
          <w:iCs/>
        </w:rPr>
        <w:t xml:space="preserve"> The recommendations in this presentation/training do not indicate an exclusive course of treatment or serve as a standard of care. Variations, taking into account individual circumstances, may be appropriate.</w:t>
      </w:r>
    </w:p>
    <w:p w14:paraId="23F9D09C" w14:textId="3936AC38" w:rsidR="00CA6BB9" w:rsidRDefault="00CA6BB9"/>
    <w:p w14:paraId="3975A6EC" w14:textId="715601A0" w:rsidR="00F36442" w:rsidRDefault="00F36442"/>
    <w:p w14:paraId="75EC5383" w14:textId="064CC25A" w:rsidR="00F36442" w:rsidRDefault="00F36442"/>
    <w:p w14:paraId="49C8B09D" w14:textId="332C6089" w:rsidR="00F36442" w:rsidRDefault="00F36442"/>
    <w:p w14:paraId="48803804" w14:textId="79F1DFE5" w:rsidR="00F36442" w:rsidRDefault="00F36442"/>
    <w:p w14:paraId="4F274A5A" w14:textId="315C49C5" w:rsidR="00F36442" w:rsidRDefault="00F36442"/>
    <w:p w14:paraId="3C86D3B2" w14:textId="1B74384C" w:rsidR="00F36442" w:rsidRDefault="00F36442"/>
    <w:p w14:paraId="54A06CE9" w14:textId="297F146B" w:rsidR="00F36442" w:rsidRDefault="00F36442"/>
    <w:p w14:paraId="0B3F0452" w14:textId="0B958127" w:rsidR="00F36442" w:rsidRDefault="00F36442"/>
    <w:p w14:paraId="018873F6" w14:textId="6AD56015" w:rsidR="00F36442" w:rsidRDefault="00F36442"/>
    <w:p w14:paraId="16D3FCEB" w14:textId="5D9A88FA" w:rsidR="00F36442" w:rsidRDefault="00F36442"/>
    <w:p w14:paraId="0C85D536" w14:textId="05512BCC" w:rsidR="00F36442" w:rsidRDefault="00F36442"/>
    <w:p w14:paraId="3887EA7E" w14:textId="513BC4A8" w:rsidR="00F36442" w:rsidRDefault="00F36442"/>
    <w:p w14:paraId="7CF4358C" w14:textId="3FB737DE" w:rsidR="00F36442" w:rsidRDefault="00F36442"/>
    <w:p w14:paraId="72E70ACC" w14:textId="24963B6F" w:rsidR="00F36442" w:rsidRDefault="00F36442"/>
    <w:p w14:paraId="59C95835" w14:textId="228C471A" w:rsidR="00F36442" w:rsidRDefault="00F36442">
      <w:pPr>
        <w:pBdr>
          <w:bottom w:val="single" w:sz="12" w:space="1" w:color="auto"/>
        </w:pBdr>
      </w:pPr>
      <w:r>
        <w:rPr>
          <w:noProof/>
        </w:rPr>
        <w:drawing>
          <wp:inline distT="0" distB="0" distL="0" distR="0" wp14:anchorId="3186C5D3" wp14:editId="43DC057C">
            <wp:extent cx="450850" cy="450850"/>
            <wp:effectExtent l="0" t="0" r="6350" b="0"/>
            <wp:docPr id="4" name="Graphic 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inline>
        </w:drawing>
      </w:r>
      <w:r>
        <w:t xml:space="preserve">=Slide change/title slide    </w:t>
      </w:r>
      <w:r>
        <w:rPr>
          <w:noProof/>
        </w:rPr>
        <w:drawing>
          <wp:inline distT="0" distB="0" distL="0" distR="0" wp14:anchorId="3B56C4C3" wp14:editId="6EFF69F7">
            <wp:extent cx="476250" cy="476250"/>
            <wp:effectExtent l="0" t="0" r="0" b="0"/>
            <wp:docPr id="5" name="Graphic 5" descr="Cha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at bubbl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76250" cy="476250"/>
                    </a:xfrm>
                    <a:prstGeom prst="rect">
                      <a:avLst/>
                    </a:prstGeom>
                  </pic:spPr>
                </pic:pic>
              </a:graphicData>
            </a:graphic>
          </wp:inline>
        </w:drawing>
      </w:r>
      <w:r>
        <w:t>=</w:t>
      </w:r>
      <w:r w:rsidR="0088550F">
        <w:t xml:space="preserve">Script for facilitator   </w:t>
      </w:r>
      <w:r w:rsidR="0088550F">
        <w:rPr>
          <w:noProof/>
        </w:rPr>
        <w:drawing>
          <wp:inline distT="0" distB="0" distL="0" distR="0" wp14:anchorId="5BE14C79" wp14:editId="153F7829">
            <wp:extent cx="501650" cy="501650"/>
            <wp:effectExtent l="0" t="0" r="0" b="0"/>
            <wp:docPr id="6" name="Graphic 6"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ights On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01650" cy="501650"/>
                    </a:xfrm>
                    <a:prstGeom prst="rect">
                      <a:avLst/>
                    </a:prstGeom>
                  </pic:spPr>
                </pic:pic>
              </a:graphicData>
            </a:graphic>
          </wp:inline>
        </w:drawing>
      </w:r>
      <w:r w:rsidR="0088550F">
        <w:t>=Note for facilitator</w:t>
      </w:r>
    </w:p>
    <w:p w14:paraId="35D00D81" w14:textId="00A48963" w:rsidR="003D2BD2" w:rsidRDefault="003D2BD2" w:rsidP="00186EF0">
      <w:pPr>
        <w:rPr>
          <w:rFonts w:ascii="Alegreya Sans" w:hAnsi="Alegreya Sans"/>
          <w:sz w:val="28"/>
          <w:szCs w:val="28"/>
        </w:rPr>
      </w:pPr>
      <w:r>
        <w:rPr>
          <w:noProof/>
        </w:rPr>
        <w:drawing>
          <wp:inline distT="0" distB="0" distL="0" distR="0" wp14:anchorId="0868C40F" wp14:editId="363639F5">
            <wp:extent cx="304800" cy="304800"/>
            <wp:effectExtent l="0" t="0" r="0" b="0"/>
            <wp:docPr id="11" name="Graphic 1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186EF0">
        <w:rPr>
          <w:rFonts w:ascii="Alegreya Sans" w:hAnsi="Alegreya Sans"/>
          <w:sz w:val="28"/>
          <w:szCs w:val="28"/>
        </w:rPr>
        <w:t xml:space="preserve">Slide </w:t>
      </w:r>
      <w:r>
        <w:rPr>
          <w:rFonts w:ascii="Alegreya Sans" w:hAnsi="Alegreya Sans"/>
          <w:sz w:val="28"/>
          <w:szCs w:val="28"/>
        </w:rPr>
        <w:t>1</w:t>
      </w:r>
      <w:r w:rsidRPr="00186EF0">
        <w:rPr>
          <w:rFonts w:ascii="Alegreya Sans" w:hAnsi="Alegreya Sans"/>
          <w:sz w:val="28"/>
          <w:szCs w:val="28"/>
        </w:rPr>
        <w:t>-</w:t>
      </w:r>
      <w:r>
        <w:rPr>
          <w:rFonts w:ascii="Alegreya Sans" w:hAnsi="Alegreya Sans"/>
          <w:sz w:val="28"/>
          <w:szCs w:val="28"/>
        </w:rPr>
        <w:t xml:space="preserve"> </w:t>
      </w:r>
      <w:r w:rsidR="003D6C3B" w:rsidRPr="003D6C3B">
        <w:rPr>
          <w:rFonts w:ascii="Alegreya Sans" w:hAnsi="Alegreya Sans"/>
          <w:i/>
          <w:iCs/>
          <w:sz w:val="28"/>
          <w:szCs w:val="28"/>
        </w:rPr>
        <w:t>Bright Futures: Guidelines for Health Supervision of Infants, Children, and Adolescent</w:t>
      </w:r>
      <w:r w:rsidR="003D6C3B" w:rsidRPr="003D6C3B">
        <w:rPr>
          <w:rFonts w:ascii="Alegreya Sans" w:hAnsi="Alegreya Sans"/>
          <w:sz w:val="28"/>
          <w:szCs w:val="28"/>
        </w:rPr>
        <w:t xml:space="preserve">s, 4th Edition </w:t>
      </w:r>
      <w:r w:rsidR="003D6C3B">
        <w:rPr>
          <w:rFonts w:ascii="Alegreya Sans" w:hAnsi="Alegreya Sans"/>
          <w:sz w:val="28"/>
          <w:szCs w:val="28"/>
        </w:rPr>
        <w:t xml:space="preserve">- </w:t>
      </w:r>
      <w:r>
        <w:rPr>
          <w:rFonts w:ascii="Alegreya Sans" w:hAnsi="Alegreya Sans"/>
          <w:sz w:val="28"/>
          <w:szCs w:val="28"/>
        </w:rPr>
        <w:t xml:space="preserve">Promoting Healthy </w:t>
      </w:r>
      <w:r w:rsidR="00002281">
        <w:rPr>
          <w:rFonts w:ascii="Alegreya Sans" w:hAnsi="Alegreya Sans"/>
          <w:sz w:val="28"/>
          <w:szCs w:val="28"/>
        </w:rPr>
        <w:t>Growth</w:t>
      </w:r>
      <w:r>
        <w:rPr>
          <w:rFonts w:ascii="Alegreya Sans" w:hAnsi="Alegreya Sans"/>
          <w:sz w:val="28"/>
          <w:szCs w:val="28"/>
        </w:rPr>
        <w:t xml:space="preserve"> During Early Infancy</w:t>
      </w:r>
    </w:p>
    <w:p w14:paraId="53E61057" w14:textId="4B9B756D" w:rsidR="003D2BD2" w:rsidRDefault="003D2BD2" w:rsidP="003D2BD2">
      <w:pPr>
        <w:pStyle w:val="ListParagraph"/>
        <w:numPr>
          <w:ilvl w:val="0"/>
          <w:numId w:val="32"/>
        </w:numPr>
        <w:rPr>
          <w:rFonts w:ascii="Alegreya Sans" w:hAnsi="Alegreya Sans"/>
        </w:rPr>
      </w:pPr>
      <w:r w:rsidRPr="003D2BD2">
        <w:rPr>
          <w:rFonts w:ascii="Alegreya Sans" w:hAnsi="Alegreya Sans"/>
        </w:rPr>
        <w:t>This topic focuses on Promoting Healt</w:t>
      </w:r>
      <w:r w:rsidR="00002281">
        <w:rPr>
          <w:rFonts w:ascii="Alegreya Sans" w:hAnsi="Alegreya Sans"/>
        </w:rPr>
        <w:t>hy Growth</w:t>
      </w:r>
      <w:r w:rsidRPr="003D2BD2">
        <w:rPr>
          <w:rFonts w:ascii="Alegreya Sans" w:hAnsi="Alegreya Sans"/>
        </w:rPr>
        <w:t xml:space="preserve"> During Infancy, primarily focusing on the nutrition and promoting health</w:t>
      </w:r>
      <w:r w:rsidR="00745423">
        <w:rPr>
          <w:rFonts w:ascii="Alegreya Sans" w:hAnsi="Alegreya Sans"/>
        </w:rPr>
        <w:t>y</w:t>
      </w:r>
      <w:r w:rsidRPr="003D2BD2">
        <w:rPr>
          <w:rFonts w:ascii="Alegreya Sans" w:hAnsi="Alegreya Sans"/>
        </w:rPr>
        <w:t xml:space="preserve"> </w:t>
      </w:r>
      <w:r w:rsidR="00002281">
        <w:rPr>
          <w:rFonts w:ascii="Alegreya Sans" w:hAnsi="Alegreya Sans"/>
        </w:rPr>
        <w:t>growth</w:t>
      </w:r>
      <w:r w:rsidRPr="003D2BD2">
        <w:rPr>
          <w:rFonts w:ascii="Alegreya Sans" w:hAnsi="Alegreya Sans"/>
        </w:rPr>
        <w:t xml:space="preserve"> following birth.</w:t>
      </w:r>
    </w:p>
    <w:p w14:paraId="442276A7" w14:textId="7C5F0AF0" w:rsidR="0048213C" w:rsidRDefault="0048213C" w:rsidP="0048213C">
      <w:pPr>
        <w:rPr>
          <w:rFonts w:ascii="Alegreya Sans" w:hAnsi="Alegreya Sans"/>
          <w:sz w:val="28"/>
          <w:szCs w:val="28"/>
        </w:rPr>
      </w:pPr>
      <w:r>
        <w:rPr>
          <w:noProof/>
        </w:rPr>
        <w:drawing>
          <wp:inline distT="0" distB="0" distL="0" distR="0" wp14:anchorId="792EB86F" wp14:editId="10667D61">
            <wp:extent cx="304800" cy="304800"/>
            <wp:effectExtent l="0" t="0" r="0" b="0"/>
            <wp:docPr id="28" name="Graphic 28"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48213C">
        <w:rPr>
          <w:rFonts w:ascii="Alegreya Sans" w:hAnsi="Alegreya Sans"/>
          <w:sz w:val="28"/>
          <w:szCs w:val="28"/>
        </w:rPr>
        <w:t xml:space="preserve">Slide </w:t>
      </w:r>
      <w:r>
        <w:rPr>
          <w:rFonts w:ascii="Alegreya Sans" w:hAnsi="Alegreya Sans"/>
          <w:sz w:val="28"/>
          <w:szCs w:val="28"/>
        </w:rPr>
        <w:t>2</w:t>
      </w:r>
      <w:r w:rsidRPr="0048213C">
        <w:rPr>
          <w:rFonts w:ascii="Alegreya Sans" w:hAnsi="Alegreya Sans"/>
          <w:sz w:val="28"/>
          <w:szCs w:val="28"/>
        </w:rPr>
        <w:t>-</w:t>
      </w:r>
      <w:r>
        <w:rPr>
          <w:rFonts w:ascii="Alegreya Sans" w:hAnsi="Alegreya Sans"/>
          <w:sz w:val="28"/>
          <w:szCs w:val="28"/>
        </w:rPr>
        <w:t>Author &amp; Disclosure Information</w:t>
      </w:r>
    </w:p>
    <w:p w14:paraId="65338D40" w14:textId="2A1328E2" w:rsidR="0048213C" w:rsidRPr="0048213C" w:rsidRDefault="0048213C" w:rsidP="0048213C">
      <w:pPr>
        <w:pStyle w:val="ListParagraph"/>
        <w:numPr>
          <w:ilvl w:val="0"/>
          <w:numId w:val="32"/>
        </w:numPr>
        <w:rPr>
          <w:rFonts w:ascii="Alegreya Sans" w:hAnsi="Alegreya Sans"/>
        </w:rPr>
      </w:pPr>
      <w:r w:rsidRPr="0048213C">
        <w:rPr>
          <w:rFonts w:ascii="Alegreya Sans" w:hAnsi="Alegreya Sans"/>
        </w:rPr>
        <w:t>Please read and review the author &amp; disclosure information before you continue.</w:t>
      </w:r>
    </w:p>
    <w:p w14:paraId="1FE6435C" w14:textId="110CC9D0" w:rsidR="00CD7A28" w:rsidRDefault="00CD7A28" w:rsidP="00CD7A28">
      <w:pPr>
        <w:rPr>
          <w:rFonts w:ascii="Alegreya Sans" w:hAnsi="Alegreya Sans"/>
          <w:sz w:val="28"/>
          <w:szCs w:val="28"/>
        </w:rPr>
      </w:pPr>
      <w:r>
        <w:rPr>
          <w:noProof/>
        </w:rPr>
        <w:drawing>
          <wp:inline distT="0" distB="0" distL="0" distR="0" wp14:anchorId="5FB2F0F8" wp14:editId="6ED33E0C">
            <wp:extent cx="304800" cy="304800"/>
            <wp:effectExtent l="0" t="0" r="0" b="0"/>
            <wp:docPr id="29" name="Graphic 29"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CD7A28">
        <w:rPr>
          <w:rFonts w:ascii="Alegreya Sans" w:hAnsi="Alegreya Sans"/>
          <w:sz w:val="28"/>
          <w:szCs w:val="28"/>
        </w:rPr>
        <w:t xml:space="preserve">Slide </w:t>
      </w:r>
      <w:r>
        <w:rPr>
          <w:rFonts w:ascii="Alegreya Sans" w:hAnsi="Alegreya Sans"/>
          <w:sz w:val="28"/>
          <w:szCs w:val="28"/>
        </w:rPr>
        <w:t>3</w:t>
      </w:r>
      <w:r w:rsidRPr="00CD7A28">
        <w:rPr>
          <w:rFonts w:ascii="Alegreya Sans" w:hAnsi="Alegreya Sans"/>
          <w:sz w:val="28"/>
          <w:szCs w:val="28"/>
        </w:rPr>
        <w:t>-</w:t>
      </w:r>
      <w:r w:rsidR="001014C9">
        <w:rPr>
          <w:rFonts w:ascii="Alegreya Sans" w:hAnsi="Alegreya Sans"/>
          <w:sz w:val="28"/>
          <w:szCs w:val="28"/>
        </w:rPr>
        <w:t>Pre-test</w:t>
      </w:r>
    </w:p>
    <w:p w14:paraId="15107A95" w14:textId="36E6A70A" w:rsidR="0048213C" w:rsidRPr="0068134B" w:rsidRDefault="00CD7A28" w:rsidP="0048213C">
      <w:pPr>
        <w:pStyle w:val="ListParagraph"/>
        <w:numPr>
          <w:ilvl w:val="0"/>
          <w:numId w:val="32"/>
        </w:numPr>
        <w:rPr>
          <w:rFonts w:ascii="Alegreya Sans" w:hAnsi="Alegreya Sans"/>
        </w:rPr>
      </w:pPr>
      <w:r w:rsidRPr="00AD568B">
        <w:rPr>
          <w:rFonts w:ascii="Alegreya Sans" w:hAnsi="Alegreya Sans"/>
        </w:rPr>
        <w:t>Please complete the pre</w:t>
      </w:r>
      <w:r w:rsidR="003D6C3B" w:rsidRPr="00AD568B">
        <w:rPr>
          <w:rFonts w:ascii="Alegreya Sans" w:hAnsi="Alegreya Sans"/>
        </w:rPr>
        <w:t>-</w:t>
      </w:r>
      <w:r w:rsidRPr="00AD568B">
        <w:rPr>
          <w:rFonts w:ascii="Alegreya Sans" w:hAnsi="Alegreya Sans"/>
        </w:rPr>
        <w:t xml:space="preserve">test prior to </w:t>
      </w:r>
      <w:r w:rsidR="00A32D21">
        <w:rPr>
          <w:rFonts w:ascii="Alegreya Sans" w:hAnsi="Alegreya Sans"/>
        </w:rPr>
        <w:t>reviewing</w:t>
      </w:r>
      <w:r w:rsidRPr="0068134B">
        <w:rPr>
          <w:rFonts w:ascii="Alegreya Sans" w:hAnsi="Alegreya Sans"/>
        </w:rPr>
        <w:t xml:space="preserve"> the presentation.</w:t>
      </w:r>
    </w:p>
    <w:p w14:paraId="175CFF1D" w14:textId="06779D09" w:rsidR="00186EF0" w:rsidRPr="00186EF0" w:rsidRDefault="00186EF0" w:rsidP="00186EF0">
      <w:pPr>
        <w:rPr>
          <w:rFonts w:ascii="Alegreya Sans" w:hAnsi="Alegreya Sans"/>
          <w:sz w:val="28"/>
          <w:szCs w:val="28"/>
        </w:rPr>
      </w:pPr>
      <w:bookmarkStart w:id="0" w:name="_Hlk79746066"/>
      <w:r>
        <w:rPr>
          <w:noProof/>
        </w:rPr>
        <w:drawing>
          <wp:inline distT="0" distB="0" distL="0" distR="0" wp14:anchorId="593AEBEC" wp14:editId="691225F7">
            <wp:extent cx="304800" cy="304800"/>
            <wp:effectExtent l="0" t="0" r="0" b="0"/>
            <wp:docPr id="10" name="Graphic 1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186EF0">
        <w:rPr>
          <w:rFonts w:ascii="Alegreya Sans" w:hAnsi="Alegreya Sans"/>
          <w:sz w:val="28"/>
          <w:szCs w:val="28"/>
        </w:rPr>
        <w:t>Slide 4</w:t>
      </w:r>
      <w:r w:rsidR="0088550F" w:rsidRPr="00186EF0">
        <w:rPr>
          <w:rFonts w:ascii="Alegreya Sans" w:hAnsi="Alegreya Sans"/>
          <w:sz w:val="28"/>
          <w:szCs w:val="28"/>
        </w:rPr>
        <w:t>-</w:t>
      </w:r>
      <w:r w:rsidR="007B137E">
        <w:rPr>
          <w:rFonts w:ascii="Alegreya Sans" w:hAnsi="Alegreya Sans"/>
          <w:sz w:val="28"/>
          <w:szCs w:val="28"/>
        </w:rPr>
        <w:t>Main Objective</w:t>
      </w:r>
    </w:p>
    <w:bookmarkEnd w:id="0"/>
    <w:p w14:paraId="13FB9335" w14:textId="0FF72306" w:rsidR="00186EF0" w:rsidRPr="00AD568B" w:rsidRDefault="007B137E" w:rsidP="007B137E">
      <w:pPr>
        <w:pStyle w:val="NormalWeb"/>
        <w:numPr>
          <w:ilvl w:val="0"/>
          <w:numId w:val="7"/>
        </w:numPr>
        <w:spacing w:before="0" w:beforeAutospacing="0" w:after="0" w:afterAutospacing="0"/>
        <w:rPr>
          <w:rFonts w:ascii="Alegreya Sans" w:hAnsi="Alegreya Sans"/>
          <w:sz w:val="22"/>
          <w:szCs w:val="22"/>
        </w:rPr>
      </w:pPr>
      <w:r w:rsidRPr="00AD568B">
        <w:rPr>
          <w:rFonts w:ascii="Alegreya Sans" w:eastAsiaTheme="minorEastAsia" w:hAnsi="Alegreya Sans" w:cstheme="minorBidi"/>
          <w:color w:val="000000" w:themeColor="text1"/>
          <w:kern w:val="24"/>
          <w:sz w:val="22"/>
          <w:szCs w:val="22"/>
        </w:rPr>
        <w:t>As a result of completing this module the participant will be able to:</w:t>
      </w:r>
    </w:p>
    <w:p w14:paraId="17074D96" w14:textId="36F779F8" w:rsidR="007B137E" w:rsidRPr="00AD568B" w:rsidRDefault="007B137E" w:rsidP="007B137E">
      <w:pPr>
        <w:pStyle w:val="NormalWeb"/>
        <w:numPr>
          <w:ilvl w:val="1"/>
          <w:numId w:val="7"/>
        </w:numPr>
        <w:spacing w:before="0" w:beforeAutospacing="0" w:after="0" w:afterAutospacing="0"/>
        <w:rPr>
          <w:rFonts w:ascii="Alegreya Sans" w:hAnsi="Alegreya Sans"/>
          <w:sz w:val="22"/>
          <w:szCs w:val="22"/>
        </w:rPr>
      </w:pPr>
      <w:r w:rsidRPr="00A32D21">
        <w:rPr>
          <w:rFonts w:ascii="Alegreya Sans" w:eastAsia="Calibri" w:hAnsi="Alegreya Sans"/>
          <w:color w:val="000000" w:themeColor="text1"/>
          <w:kern w:val="24"/>
          <w:sz w:val="22"/>
          <w:szCs w:val="22"/>
        </w:rPr>
        <w:t xml:space="preserve">Promote healthy eating and </w:t>
      </w:r>
      <w:r w:rsidR="00E01594">
        <w:rPr>
          <w:rFonts w:ascii="Alegreya Sans" w:eastAsia="Calibri" w:hAnsi="Alegreya Sans"/>
          <w:color w:val="000000" w:themeColor="text1"/>
          <w:kern w:val="24"/>
          <w:sz w:val="22"/>
          <w:szCs w:val="22"/>
        </w:rPr>
        <w:t>growth</w:t>
      </w:r>
      <w:r w:rsidRPr="00A32D21">
        <w:rPr>
          <w:rFonts w:ascii="Alegreya Sans" w:eastAsia="Calibri" w:hAnsi="Alegreya Sans"/>
          <w:color w:val="000000" w:themeColor="text1"/>
          <w:kern w:val="24"/>
          <w:sz w:val="22"/>
          <w:szCs w:val="22"/>
        </w:rPr>
        <w:t xml:space="preserve"> starting in the newborn period</w:t>
      </w:r>
      <w:r w:rsidR="00012B82" w:rsidRPr="00AD568B">
        <w:rPr>
          <w:rFonts w:ascii="Alegreya Sans" w:eastAsia="Calibri" w:hAnsi="Alegreya Sans"/>
          <w:color w:val="000000" w:themeColor="text1"/>
          <w:kern w:val="24"/>
          <w:sz w:val="22"/>
          <w:szCs w:val="22"/>
        </w:rPr>
        <w:t>.</w:t>
      </w:r>
    </w:p>
    <w:p w14:paraId="7390C3CE" w14:textId="4A3B956B" w:rsidR="007B137E" w:rsidRPr="00AD568B" w:rsidRDefault="007B137E" w:rsidP="007B137E">
      <w:pPr>
        <w:pStyle w:val="NormalWeb"/>
        <w:numPr>
          <w:ilvl w:val="1"/>
          <w:numId w:val="7"/>
        </w:numPr>
        <w:spacing w:before="0"/>
        <w:rPr>
          <w:rFonts w:ascii="Alegreya Sans" w:hAnsi="Alegreya Sans"/>
          <w:sz w:val="22"/>
          <w:szCs w:val="22"/>
        </w:rPr>
      </w:pPr>
      <w:r w:rsidRPr="00AD568B">
        <w:rPr>
          <w:rFonts w:ascii="Alegreya Sans" w:hAnsi="Alegreya Sans"/>
          <w:sz w:val="22"/>
          <w:szCs w:val="22"/>
        </w:rPr>
        <w:t xml:space="preserve">Identify important aspects of the maternal </w:t>
      </w:r>
      <w:r w:rsidR="00E01594">
        <w:rPr>
          <w:rFonts w:ascii="Alegreya Sans" w:hAnsi="Alegreya Sans"/>
          <w:sz w:val="22"/>
          <w:szCs w:val="22"/>
        </w:rPr>
        <w:t>history.</w:t>
      </w:r>
    </w:p>
    <w:p w14:paraId="5D2FA716" w14:textId="38817910" w:rsidR="00012B82" w:rsidRPr="00AD568B" w:rsidRDefault="00012B82" w:rsidP="00012B82">
      <w:pPr>
        <w:pStyle w:val="NormalWeb"/>
        <w:numPr>
          <w:ilvl w:val="1"/>
          <w:numId w:val="7"/>
        </w:numPr>
        <w:spacing w:before="0"/>
        <w:rPr>
          <w:rFonts w:ascii="Alegreya Sans" w:hAnsi="Alegreya Sans"/>
          <w:sz w:val="22"/>
          <w:szCs w:val="22"/>
        </w:rPr>
      </w:pPr>
      <w:r w:rsidRPr="00AD568B">
        <w:rPr>
          <w:rFonts w:ascii="Alegreya Sans" w:hAnsi="Alegreya Sans"/>
          <w:sz w:val="22"/>
          <w:szCs w:val="22"/>
        </w:rPr>
        <w:t>Develop an approach to assess parent responsiveness to infant hunger and safety cues, breastfeeding in the absences of hunger, sleep duration and quality.</w:t>
      </w:r>
    </w:p>
    <w:p w14:paraId="38FF9CCC" w14:textId="41612F87" w:rsidR="007B137E" w:rsidRPr="00AD568B" w:rsidRDefault="00012B82" w:rsidP="00012B82">
      <w:pPr>
        <w:pStyle w:val="NormalWeb"/>
        <w:numPr>
          <w:ilvl w:val="1"/>
          <w:numId w:val="7"/>
        </w:numPr>
        <w:spacing w:before="0"/>
        <w:rPr>
          <w:rFonts w:ascii="Alegreya Sans" w:hAnsi="Alegreya Sans"/>
          <w:sz w:val="22"/>
          <w:szCs w:val="22"/>
        </w:rPr>
      </w:pPr>
      <w:r w:rsidRPr="00AD568B">
        <w:rPr>
          <w:rFonts w:ascii="Alegreya Sans" w:hAnsi="Alegreya Sans"/>
          <w:sz w:val="22"/>
          <w:szCs w:val="22"/>
        </w:rPr>
        <w:t>Address sociocultural, economic, or other barriers to food and nutritional needs.</w:t>
      </w:r>
    </w:p>
    <w:p w14:paraId="5F90014E" w14:textId="1D6ABEF3" w:rsidR="00186EF0" w:rsidRDefault="00186EF0" w:rsidP="00186EF0">
      <w:pPr>
        <w:rPr>
          <w:rFonts w:ascii="Alegreya Sans" w:hAnsi="Alegreya Sans"/>
          <w:sz w:val="28"/>
          <w:szCs w:val="28"/>
        </w:rPr>
      </w:pPr>
      <w:r>
        <w:rPr>
          <w:noProof/>
        </w:rPr>
        <w:drawing>
          <wp:inline distT="0" distB="0" distL="0" distR="0" wp14:anchorId="328EFAA8" wp14:editId="3232D965">
            <wp:extent cx="304800" cy="304800"/>
            <wp:effectExtent l="0" t="0" r="0" b="0"/>
            <wp:docPr id="12" name="Graphic 1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186EF0">
        <w:rPr>
          <w:rFonts w:ascii="Alegreya Sans" w:hAnsi="Alegreya Sans"/>
          <w:sz w:val="28"/>
          <w:szCs w:val="28"/>
        </w:rPr>
        <w:t xml:space="preserve">Slide </w:t>
      </w:r>
      <w:r>
        <w:rPr>
          <w:rFonts w:ascii="Alegreya Sans" w:hAnsi="Alegreya Sans"/>
          <w:sz w:val="28"/>
          <w:szCs w:val="28"/>
        </w:rPr>
        <w:t>5</w:t>
      </w:r>
      <w:r w:rsidRPr="00186EF0">
        <w:rPr>
          <w:rFonts w:ascii="Alegreya Sans" w:hAnsi="Alegreya Sans"/>
          <w:sz w:val="28"/>
          <w:szCs w:val="28"/>
        </w:rPr>
        <w:t>-</w:t>
      </w:r>
      <w:r w:rsidR="007B137E" w:rsidRPr="007B137E">
        <w:rPr>
          <w:rFonts w:ascii="Alegreya Sans" w:hAnsi="Alegreya Sans"/>
          <w:sz w:val="28"/>
          <w:szCs w:val="28"/>
        </w:rPr>
        <w:t xml:space="preserve"> </w:t>
      </w:r>
      <w:r w:rsidR="007B137E" w:rsidRPr="00186EF0">
        <w:rPr>
          <w:rFonts w:ascii="Alegreya Sans" w:hAnsi="Alegreya Sans"/>
          <w:sz w:val="28"/>
          <w:szCs w:val="28"/>
        </w:rPr>
        <w:t xml:space="preserve">Scope </w:t>
      </w:r>
      <w:r w:rsidR="00A11095">
        <w:rPr>
          <w:rFonts w:ascii="Alegreya Sans" w:hAnsi="Alegreya Sans"/>
          <w:sz w:val="28"/>
          <w:szCs w:val="28"/>
        </w:rPr>
        <w:t xml:space="preserve">in </w:t>
      </w:r>
      <w:r w:rsidR="007B137E" w:rsidRPr="00186EF0">
        <w:rPr>
          <w:rFonts w:ascii="Alegreya Sans" w:hAnsi="Alegreya Sans"/>
          <w:sz w:val="28"/>
          <w:szCs w:val="28"/>
        </w:rPr>
        <w:t>Pediatrics</w:t>
      </w:r>
    </w:p>
    <w:p w14:paraId="751007A2" w14:textId="11518FFC" w:rsidR="007B137E" w:rsidRPr="00AD568B" w:rsidRDefault="007B137E" w:rsidP="00AD568B">
      <w:pPr>
        <w:pStyle w:val="NormalWeb"/>
        <w:numPr>
          <w:ilvl w:val="0"/>
          <w:numId w:val="7"/>
        </w:numPr>
        <w:spacing w:before="0" w:beforeAutospacing="0" w:after="0" w:afterAutospacing="0"/>
        <w:rPr>
          <w:rFonts w:ascii="Alegreya Sans" w:hAnsi="Alegreya Sans"/>
          <w:sz w:val="22"/>
          <w:szCs w:val="22"/>
        </w:rPr>
      </w:pPr>
      <w:r w:rsidRPr="00AD568B">
        <w:rPr>
          <w:rFonts w:ascii="Alegreya Sans" w:eastAsiaTheme="minorEastAsia" w:hAnsi="Alegreya Sans" w:cstheme="minorBidi"/>
          <w:color w:val="000000" w:themeColor="text1"/>
          <w:kern w:val="24"/>
          <w:sz w:val="22"/>
          <w:szCs w:val="22"/>
        </w:rPr>
        <w:t>It is important that health care pro</w:t>
      </w:r>
      <w:r w:rsidR="00AD568B" w:rsidRPr="00AD568B">
        <w:rPr>
          <w:rFonts w:ascii="Alegreya Sans" w:eastAsiaTheme="minorEastAsia" w:hAnsi="Alegreya Sans" w:cstheme="minorBidi"/>
          <w:color w:val="000000" w:themeColor="text1"/>
          <w:kern w:val="24"/>
          <w:sz w:val="22"/>
          <w:szCs w:val="22"/>
        </w:rPr>
        <w:t>fessional</w:t>
      </w:r>
      <w:r w:rsidRPr="00A11095">
        <w:rPr>
          <w:rFonts w:ascii="Alegreya Sans" w:eastAsiaTheme="minorEastAsia" w:hAnsi="Alegreya Sans" w:cstheme="minorBidi"/>
          <w:color w:val="000000" w:themeColor="text1"/>
          <w:kern w:val="24"/>
          <w:sz w:val="22"/>
          <w:szCs w:val="22"/>
        </w:rPr>
        <w:t>s are assuring that infants are being provided a</w:t>
      </w:r>
      <w:r w:rsidRPr="00A11095">
        <w:rPr>
          <w:rFonts w:ascii="Alegreya Sans" w:eastAsia="Calibri" w:hAnsi="Alegreya Sans"/>
          <w:color w:val="000000" w:themeColor="text1"/>
          <w:kern w:val="24"/>
          <w:sz w:val="22"/>
          <w:szCs w:val="22"/>
        </w:rPr>
        <w:t>dequate nutrition during infancy in order to ensure the health, growth and development of infants and children</w:t>
      </w:r>
      <w:r w:rsidR="00AD568B" w:rsidRPr="00AD568B">
        <w:rPr>
          <w:rFonts w:ascii="Alegreya Sans" w:eastAsia="Calibri" w:hAnsi="Alegreya Sans"/>
          <w:color w:val="000000" w:themeColor="text1"/>
          <w:kern w:val="24"/>
          <w:sz w:val="22"/>
          <w:szCs w:val="22"/>
        </w:rPr>
        <w:t xml:space="preserve">. </w:t>
      </w:r>
      <w:r w:rsidRPr="00AD568B">
        <w:rPr>
          <w:rFonts w:ascii="Alegreya Sans" w:eastAsia="Calibri" w:hAnsi="Alegreya Sans"/>
          <w:color w:val="000000" w:themeColor="text1"/>
          <w:kern w:val="24"/>
          <w:sz w:val="22"/>
          <w:szCs w:val="22"/>
        </w:rPr>
        <w:t>The pediatric health care professional will be able to:</w:t>
      </w:r>
    </w:p>
    <w:p w14:paraId="0301CEB0" w14:textId="77777777" w:rsidR="007B137E" w:rsidRPr="00AD568B" w:rsidRDefault="007B137E" w:rsidP="00F91B3F">
      <w:pPr>
        <w:numPr>
          <w:ilvl w:val="0"/>
          <w:numId w:val="6"/>
        </w:numPr>
        <w:spacing w:after="0" w:line="240" w:lineRule="auto"/>
        <w:contextualSpacing/>
        <w:rPr>
          <w:rFonts w:ascii="Alegreya Sans" w:eastAsia="Times New Roman" w:hAnsi="Alegreya Sans" w:cs="Times New Roman"/>
        </w:rPr>
      </w:pPr>
      <w:r w:rsidRPr="00AD568B">
        <w:rPr>
          <w:rFonts w:ascii="Alegreya Sans" w:eastAsia="Calibri" w:hAnsi="Alegreya Sans" w:cs="Times New Roman"/>
          <w:color w:val="000000" w:themeColor="text1"/>
          <w:kern w:val="24"/>
        </w:rPr>
        <w:t>Identify the role of the pediatric health care professional in promoting and protecting breastfeeding.</w:t>
      </w:r>
    </w:p>
    <w:p w14:paraId="7762DAB9" w14:textId="77777777" w:rsidR="007B137E" w:rsidRPr="00AD568B" w:rsidRDefault="007B137E" w:rsidP="00F91B3F">
      <w:pPr>
        <w:numPr>
          <w:ilvl w:val="0"/>
          <w:numId w:val="6"/>
        </w:numPr>
        <w:spacing w:after="0" w:line="240" w:lineRule="auto"/>
        <w:contextualSpacing/>
        <w:rPr>
          <w:rFonts w:ascii="Alegreya Sans" w:eastAsia="Times New Roman" w:hAnsi="Alegreya Sans" w:cs="Times New Roman"/>
        </w:rPr>
      </w:pPr>
      <w:r w:rsidRPr="00AD568B">
        <w:rPr>
          <w:rFonts w:ascii="Alegreya Sans" w:eastAsia="Calibri" w:hAnsi="Alegreya Sans" w:cs="Times New Roman"/>
          <w:color w:val="000000" w:themeColor="text1"/>
          <w:kern w:val="24"/>
        </w:rPr>
        <w:t>Describe the benefits of breastfeeding.</w:t>
      </w:r>
    </w:p>
    <w:p w14:paraId="266DF288" w14:textId="39F7A190" w:rsidR="007B137E" w:rsidRPr="00AD568B" w:rsidRDefault="007B137E" w:rsidP="00F91B3F">
      <w:pPr>
        <w:numPr>
          <w:ilvl w:val="0"/>
          <w:numId w:val="6"/>
        </w:numPr>
        <w:spacing w:after="0" w:line="240" w:lineRule="auto"/>
        <w:contextualSpacing/>
        <w:rPr>
          <w:rFonts w:ascii="Alegreya Sans" w:eastAsia="Times New Roman" w:hAnsi="Alegreya Sans" w:cs="Times New Roman"/>
        </w:rPr>
      </w:pPr>
      <w:r w:rsidRPr="00AD568B">
        <w:rPr>
          <w:rFonts w:ascii="Alegreya Sans" w:eastAsia="Calibri" w:hAnsi="Alegreya Sans" w:cs="Times New Roman"/>
          <w:color w:val="000000" w:themeColor="text1"/>
          <w:kern w:val="24"/>
        </w:rPr>
        <w:t xml:space="preserve">Identify reasons a </w:t>
      </w:r>
      <w:r w:rsidR="002C54D8">
        <w:rPr>
          <w:rFonts w:ascii="Alegreya Sans" w:eastAsia="Calibri" w:hAnsi="Alegreya Sans" w:cs="Times New Roman"/>
          <w:color w:val="000000" w:themeColor="text1"/>
          <w:kern w:val="24"/>
        </w:rPr>
        <w:t>mother</w:t>
      </w:r>
      <w:r w:rsidRPr="00AD568B">
        <w:rPr>
          <w:rFonts w:ascii="Alegreya Sans" w:eastAsia="Calibri" w:hAnsi="Alegreya Sans" w:cs="Times New Roman"/>
          <w:color w:val="000000" w:themeColor="text1"/>
          <w:kern w:val="24"/>
        </w:rPr>
        <w:t xml:space="preserve"> may decide not to breastfeed.</w:t>
      </w:r>
    </w:p>
    <w:p w14:paraId="1053748D" w14:textId="7B0882F9" w:rsidR="007B137E" w:rsidRPr="00AD568B" w:rsidRDefault="007B137E" w:rsidP="00F91B3F">
      <w:pPr>
        <w:numPr>
          <w:ilvl w:val="0"/>
          <w:numId w:val="6"/>
        </w:numPr>
        <w:spacing w:after="0" w:line="240" w:lineRule="auto"/>
        <w:contextualSpacing/>
        <w:rPr>
          <w:rFonts w:ascii="Alegreya Sans" w:eastAsia="Times New Roman" w:hAnsi="Alegreya Sans" w:cs="Times New Roman"/>
        </w:rPr>
      </w:pPr>
      <w:r w:rsidRPr="00AD568B">
        <w:rPr>
          <w:rFonts w:ascii="Alegreya Sans" w:eastAsia="Calibri" w:hAnsi="Alegreya Sans" w:cs="Times New Roman"/>
          <w:color w:val="000000" w:themeColor="text1"/>
          <w:kern w:val="24"/>
        </w:rPr>
        <w:t xml:space="preserve">Use best practices to promote </w:t>
      </w:r>
      <w:r w:rsidR="00AA053A" w:rsidRPr="00AD568B">
        <w:rPr>
          <w:rFonts w:ascii="Alegreya Sans" w:eastAsia="Calibri" w:hAnsi="Alegreya Sans" w:cs="Times New Roman"/>
          <w:color w:val="000000" w:themeColor="text1"/>
          <w:kern w:val="24"/>
        </w:rPr>
        <w:t>health</w:t>
      </w:r>
      <w:r w:rsidR="00AA053A">
        <w:rPr>
          <w:rFonts w:ascii="Alegreya Sans" w:eastAsia="Calibri" w:hAnsi="Alegreya Sans" w:cs="Times New Roman"/>
          <w:color w:val="000000" w:themeColor="text1"/>
          <w:kern w:val="24"/>
        </w:rPr>
        <w:t>y growth</w:t>
      </w:r>
      <w:r w:rsidRPr="00AD568B">
        <w:rPr>
          <w:rFonts w:ascii="Alegreya Sans" w:eastAsia="Calibri" w:hAnsi="Alegreya Sans" w:cs="Times New Roman"/>
          <w:color w:val="000000" w:themeColor="text1"/>
          <w:kern w:val="24"/>
        </w:rPr>
        <w:t xml:space="preserve"> beginning in the newborn period and address the barriers that may be present. This includes the importance of responsive feeding and healthy habits in infancy on healthy </w:t>
      </w:r>
      <w:r w:rsidR="007F7E17">
        <w:rPr>
          <w:rFonts w:ascii="Alegreya Sans" w:eastAsia="Calibri" w:hAnsi="Alegreya Sans" w:cs="Times New Roman"/>
          <w:color w:val="000000" w:themeColor="text1"/>
          <w:kern w:val="24"/>
        </w:rPr>
        <w:t>growth</w:t>
      </w:r>
      <w:r w:rsidRPr="00AD568B">
        <w:rPr>
          <w:rFonts w:ascii="Alegreya Sans" w:eastAsia="Calibri" w:hAnsi="Alegreya Sans" w:cs="Times New Roman"/>
          <w:color w:val="000000" w:themeColor="text1"/>
          <w:kern w:val="24"/>
        </w:rPr>
        <w:t>.</w:t>
      </w:r>
    </w:p>
    <w:p w14:paraId="19A95152" w14:textId="78FB2164" w:rsidR="00186EF0" w:rsidRDefault="00186EF0" w:rsidP="00186EF0">
      <w:pPr>
        <w:rPr>
          <w:rFonts w:ascii="Alegreya Sans" w:hAnsi="Alegreya Sans"/>
          <w:sz w:val="28"/>
          <w:szCs w:val="28"/>
        </w:rPr>
      </w:pPr>
      <w:r>
        <w:rPr>
          <w:noProof/>
        </w:rPr>
        <w:drawing>
          <wp:inline distT="0" distB="0" distL="0" distR="0" wp14:anchorId="5BA9A3F1" wp14:editId="16034373">
            <wp:extent cx="304800" cy="304800"/>
            <wp:effectExtent l="0" t="0" r="0" b="0"/>
            <wp:docPr id="13" name="Graphic 13"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Pr>
          <w:rFonts w:ascii="Alegreya Sans" w:hAnsi="Alegreya Sans"/>
          <w:sz w:val="28"/>
          <w:szCs w:val="28"/>
        </w:rPr>
        <w:t>Slide 6-</w:t>
      </w:r>
      <w:r w:rsidR="00012B82">
        <w:rPr>
          <w:rFonts w:ascii="Alegreya Sans" w:hAnsi="Alegreya Sans"/>
          <w:sz w:val="28"/>
          <w:szCs w:val="28"/>
        </w:rPr>
        <w:t>Disparities Related to Breastfeeding</w:t>
      </w:r>
    </w:p>
    <w:p w14:paraId="3217CDC0" w14:textId="79164242" w:rsidR="00012B82" w:rsidRPr="00EF0AB1" w:rsidRDefault="00012B82" w:rsidP="00012B82">
      <w:pPr>
        <w:pStyle w:val="NormalWeb"/>
        <w:numPr>
          <w:ilvl w:val="0"/>
          <w:numId w:val="7"/>
        </w:numPr>
        <w:spacing w:before="0" w:beforeAutospacing="0" w:after="0" w:afterAutospacing="0"/>
        <w:rPr>
          <w:rFonts w:ascii="Alegreya Sans" w:hAnsi="Alegreya Sans"/>
          <w:sz w:val="22"/>
          <w:szCs w:val="22"/>
        </w:rPr>
      </w:pPr>
      <w:r w:rsidRPr="00012B82">
        <w:rPr>
          <w:rFonts w:ascii="Alegreya Sans" w:eastAsia="Calibri" w:hAnsi="Alegreya Sans"/>
          <w:color w:val="000000" w:themeColor="text1"/>
          <w:kern w:val="24"/>
          <w:sz w:val="22"/>
          <w:szCs w:val="22"/>
        </w:rPr>
        <w:lastRenderedPageBreak/>
        <w:t>As there are disparities noted in infant mortality, there are similar disparities in breastfeeding.</w:t>
      </w:r>
    </w:p>
    <w:p w14:paraId="7369214C" w14:textId="60B94E0F" w:rsidR="00EF0AB1" w:rsidRDefault="00EF0AB1" w:rsidP="00EF0AB1">
      <w:pPr>
        <w:pStyle w:val="NormalWeb"/>
        <w:numPr>
          <w:ilvl w:val="0"/>
          <w:numId w:val="7"/>
        </w:numPr>
        <w:spacing w:before="0" w:beforeAutospacing="0" w:after="0" w:afterAutospacing="0"/>
        <w:rPr>
          <w:rFonts w:ascii="Alegreya Sans" w:hAnsi="Alegreya Sans"/>
          <w:sz w:val="22"/>
          <w:szCs w:val="22"/>
        </w:rPr>
      </w:pPr>
      <w:r w:rsidRPr="00012B82">
        <w:rPr>
          <w:rFonts w:ascii="Alegreya Sans" w:eastAsia="Calibri" w:hAnsi="Alegreya Sans"/>
          <w:color w:val="000000" w:themeColor="text1"/>
          <w:kern w:val="24"/>
          <w:sz w:val="22"/>
          <w:szCs w:val="22"/>
        </w:rPr>
        <w:t xml:space="preserve">According to the CDC, </w:t>
      </w:r>
      <w:r w:rsidRPr="00012B82">
        <w:rPr>
          <w:rFonts w:ascii="Alegreya Sans" w:eastAsiaTheme="minorEastAsia" w:hAnsi="Alegreya Sans" w:cstheme="minorBidi"/>
          <w:color w:val="000000" w:themeColor="text1"/>
          <w:kern w:val="24"/>
          <w:sz w:val="22"/>
          <w:szCs w:val="22"/>
        </w:rPr>
        <w:t xml:space="preserve">demographic characteristics and family breastfeeding history play a role in Hispanic mothers having a higher rate of breastfeeding. While this </w:t>
      </w:r>
      <w:r w:rsidRPr="00012B82">
        <w:rPr>
          <w:rFonts w:ascii="Alegreya Sans" w:eastAsia="Calibri" w:hAnsi="Alegreya Sans"/>
          <w:color w:val="000000" w:themeColor="text1"/>
          <w:kern w:val="24"/>
          <w:sz w:val="22"/>
          <w:szCs w:val="22"/>
        </w:rPr>
        <w:t>research suggest</w:t>
      </w:r>
      <w:r w:rsidR="0014637A">
        <w:rPr>
          <w:rFonts w:ascii="Alegreya Sans" w:eastAsia="Calibri" w:hAnsi="Alegreya Sans"/>
          <w:color w:val="000000" w:themeColor="text1"/>
          <w:kern w:val="24"/>
          <w:sz w:val="22"/>
          <w:szCs w:val="22"/>
        </w:rPr>
        <w:t>s</w:t>
      </w:r>
      <w:r w:rsidRPr="00012B82">
        <w:rPr>
          <w:rFonts w:ascii="Alegreya Sans" w:eastAsia="Calibri" w:hAnsi="Alegreya Sans"/>
          <w:color w:val="000000" w:themeColor="text1"/>
          <w:kern w:val="24"/>
          <w:sz w:val="22"/>
          <w:szCs w:val="22"/>
        </w:rPr>
        <w:t xml:space="preserve"> Hispanic women have higher rates to initiate breastfeeding, the group is also more likely to supplement formula earlier and to introduce solids earlier. </w:t>
      </w:r>
    </w:p>
    <w:p w14:paraId="563D0482" w14:textId="7874CD8D" w:rsidR="00012B82" w:rsidRPr="00EF0AB1" w:rsidRDefault="00012B82" w:rsidP="00EF0AB1">
      <w:pPr>
        <w:pStyle w:val="NormalWeb"/>
        <w:numPr>
          <w:ilvl w:val="0"/>
          <w:numId w:val="7"/>
        </w:numPr>
        <w:spacing w:before="0" w:beforeAutospacing="0" w:after="0" w:afterAutospacing="0"/>
        <w:rPr>
          <w:rFonts w:ascii="Alegreya Sans" w:hAnsi="Alegreya Sans"/>
          <w:sz w:val="22"/>
          <w:szCs w:val="22"/>
        </w:rPr>
      </w:pPr>
      <w:r w:rsidRPr="00EF0AB1">
        <w:rPr>
          <w:rFonts w:ascii="Alegreya Sans" w:eastAsia="Calibri" w:hAnsi="Alegreya Sans"/>
          <w:color w:val="000000" w:themeColor="text1"/>
          <w:kern w:val="24"/>
          <w:sz w:val="22"/>
          <w:szCs w:val="22"/>
        </w:rPr>
        <w:t xml:space="preserve">From data available from the CDC, 21.2% of </w:t>
      </w:r>
      <w:r w:rsidR="00EF0AB1">
        <w:rPr>
          <w:rFonts w:ascii="Alegreya Sans" w:eastAsia="Calibri" w:hAnsi="Alegreya Sans"/>
          <w:color w:val="000000" w:themeColor="text1"/>
          <w:kern w:val="24"/>
          <w:sz w:val="22"/>
          <w:szCs w:val="22"/>
        </w:rPr>
        <w:t>B</w:t>
      </w:r>
      <w:r w:rsidRPr="00EF0AB1">
        <w:rPr>
          <w:rFonts w:ascii="Alegreya Sans" w:eastAsia="Calibri" w:hAnsi="Alegreya Sans"/>
          <w:color w:val="000000" w:themeColor="text1"/>
          <w:kern w:val="24"/>
          <w:sz w:val="22"/>
          <w:szCs w:val="22"/>
        </w:rPr>
        <w:t xml:space="preserve">lack infants and 19.6% of Native American infants were exclusively breastfed </w:t>
      </w:r>
      <w:r w:rsidR="004A47DD">
        <w:rPr>
          <w:rFonts w:ascii="Alegreya Sans" w:eastAsia="Calibri" w:hAnsi="Alegreya Sans"/>
          <w:color w:val="000000" w:themeColor="text1"/>
          <w:kern w:val="24"/>
          <w:sz w:val="22"/>
          <w:szCs w:val="22"/>
        </w:rPr>
        <w:t xml:space="preserve">for </w:t>
      </w:r>
      <w:r w:rsidRPr="00EF0AB1">
        <w:rPr>
          <w:rFonts w:ascii="Alegreya Sans" w:eastAsia="Calibri" w:hAnsi="Alegreya Sans"/>
          <w:color w:val="000000" w:themeColor="text1"/>
          <w:kern w:val="24"/>
          <w:sz w:val="22"/>
          <w:szCs w:val="22"/>
        </w:rPr>
        <w:t>the first 6 months of life</w:t>
      </w:r>
      <w:r w:rsidR="00EF0AB1">
        <w:rPr>
          <w:rFonts w:ascii="Alegreya Sans" w:eastAsia="Calibri" w:hAnsi="Alegreya Sans"/>
          <w:color w:val="000000" w:themeColor="text1"/>
          <w:kern w:val="24"/>
          <w:sz w:val="22"/>
          <w:szCs w:val="22"/>
        </w:rPr>
        <w:t>.</w:t>
      </w:r>
      <w:r w:rsidRPr="00EF0AB1">
        <w:rPr>
          <w:rFonts w:ascii="Alegreya Sans" w:eastAsia="Calibri" w:hAnsi="Alegreya Sans"/>
          <w:color w:val="000000" w:themeColor="text1"/>
          <w:kern w:val="24"/>
          <w:sz w:val="22"/>
          <w:szCs w:val="22"/>
        </w:rPr>
        <w:t xml:space="preserve"> </w:t>
      </w:r>
      <w:r w:rsidR="00EF0AB1">
        <w:rPr>
          <w:rFonts w:ascii="Alegreya Sans" w:eastAsia="Calibri" w:hAnsi="Alegreya Sans"/>
          <w:color w:val="000000" w:themeColor="text1"/>
          <w:kern w:val="24"/>
          <w:sz w:val="22"/>
          <w:szCs w:val="22"/>
        </w:rPr>
        <w:t xml:space="preserve">The CDC also reports 21.5% Hispanic and 26.8% </w:t>
      </w:r>
      <w:r w:rsidR="006831DC">
        <w:rPr>
          <w:rFonts w:ascii="Alegreya Sans" w:eastAsia="Calibri" w:hAnsi="Alegreya Sans"/>
          <w:color w:val="000000" w:themeColor="text1"/>
          <w:kern w:val="24"/>
          <w:sz w:val="22"/>
          <w:szCs w:val="22"/>
        </w:rPr>
        <w:t>N</w:t>
      </w:r>
      <w:r w:rsidR="00EF0AB1">
        <w:rPr>
          <w:rFonts w:ascii="Alegreya Sans" w:eastAsia="Calibri" w:hAnsi="Alegreya Sans"/>
          <w:color w:val="000000" w:themeColor="text1"/>
          <w:kern w:val="24"/>
          <w:sz w:val="22"/>
          <w:szCs w:val="22"/>
        </w:rPr>
        <w:t xml:space="preserve">on-Hispanic Asian rate for exclusive breastfeeding through 6 months. This is in comparison to 28.7% </w:t>
      </w:r>
      <w:r w:rsidR="00771F82">
        <w:rPr>
          <w:rFonts w:ascii="Alegreya Sans" w:eastAsia="Calibri" w:hAnsi="Alegreya Sans"/>
          <w:color w:val="000000" w:themeColor="text1"/>
          <w:kern w:val="24"/>
          <w:sz w:val="22"/>
          <w:szCs w:val="22"/>
        </w:rPr>
        <w:t>W</w:t>
      </w:r>
      <w:r w:rsidR="00EF0AB1">
        <w:rPr>
          <w:rFonts w:ascii="Alegreya Sans" w:eastAsia="Calibri" w:hAnsi="Alegreya Sans"/>
          <w:color w:val="000000" w:themeColor="text1"/>
          <w:kern w:val="24"/>
          <w:sz w:val="22"/>
          <w:szCs w:val="22"/>
        </w:rPr>
        <w:t xml:space="preserve">hite infants and a national </w:t>
      </w:r>
      <w:r w:rsidR="00F6527B">
        <w:rPr>
          <w:rFonts w:ascii="Alegreya Sans" w:eastAsia="Calibri" w:hAnsi="Alegreya Sans"/>
          <w:color w:val="000000" w:themeColor="text1"/>
          <w:kern w:val="24"/>
          <w:sz w:val="22"/>
          <w:szCs w:val="22"/>
        </w:rPr>
        <w:t>average of 25.6%.</w:t>
      </w:r>
    </w:p>
    <w:p w14:paraId="7128A92E" w14:textId="719E49A0" w:rsidR="00F6527B" w:rsidRPr="00F6527B" w:rsidRDefault="00012B82" w:rsidP="00F6527B">
      <w:pPr>
        <w:pStyle w:val="NormalWeb"/>
        <w:numPr>
          <w:ilvl w:val="0"/>
          <w:numId w:val="7"/>
        </w:numPr>
        <w:spacing w:before="0" w:beforeAutospacing="0" w:after="0" w:afterAutospacing="0"/>
        <w:rPr>
          <w:rFonts w:ascii="Alegreya Sans" w:hAnsi="Alegreya Sans"/>
          <w:sz w:val="28"/>
          <w:szCs w:val="28"/>
        </w:rPr>
      </w:pPr>
      <w:r w:rsidRPr="00012B82">
        <w:rPr>
          <w:rFonts w:ascii="Alegreya Sans" w:eastAsia="Calibri" w:hAnsi="Alegreya Sans"/>
          <w:color w:val="000000" w:themeColor="text1"/>
          <w:kern w:val="24"/>
          <w:sz w:val="22"/>
          <w:szCs w:val="22"/>
        </w:rPr>
        <w:t>Th</w:t>
      </w:r>
      <w:bookmarkStart w:id="1" w:name="_Hlk72925146"/>
      <w:r w:rsidR="00F6527B">
        <w:rPr>
          <w:rFonts w:ascii="Alegreya Sans" w:eastAsia="Calibri" w:hAnsi="Alegreya Sans"/>
          <w:color w:val="000000" w:themeColor="text1"/>
          <w:kern w:val="24"/>
          <w:sz w:val="22"/>
          <w:szCs w:val="22"/>
        </w:rPr>
        <w:t xml:space="preserve">e low rate for breastfeeding infants through the first 6 months of life is especially true for low-income Black women who return to work earlier in comparison to other racial or ethnic groups.  There are also challenges with work schedules, support for breastfeeding or expressing breast milk. </w:t>
      </w:r>
    </w:p>
    <w:p w14:paraId="607B6061" w14:textId="06513057" w:rsidR="00F6527B" w:rsidRDefault="00F6527B" w:rsidP="00F6527B">
      <w:pPr>
        <w:pStyle w:val="NormalWeb"/>
        <w:spacing w:before="0" w:beforeAutospacing="0" w:after="0" w:afterAutospacing="0"/>
        <w:rPr>
          <w:rFonts w:ascii="Alegreya Sans" w:hAnsi="Alegreya Sans"/>
          <w:sz w:val="28"/>
          <w:szCs w:val="28"/>
        </w:rPr>
      </w:pPr>
      <w:r>
        <w:rPr>
          <w:noProof/>
        </w:rPr>
        <w:drawing>
          <wp:inline distT="0" distB="0" distL="0" distR="0" wp14:anchorId="2DE2ED97" wp14:editId="75C17F63">
            <wp:extent cx="304800" cy="304800"/>
            <wp:effectExtent l="0" t="0" r="0" b="0"/>
            <wp:docPr id="34" name="Graphic 3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Pr>
          <w:rFonts w:ascii="Alegreya Sans" w:hAnsi="Alegreya Sans"/>
          <w:sz w:val="28"/>
          <w:szCs w:val="28"/>
        </w:rPr>
        <w:t>Slide 7</w:t>
      </w:r>
      <w:r w:rsidR="004D7F38">
        <w:rPr>
          <w:rFonts w:ascii="Alegreya Sans" w:hAnsi="Alegreya Sans"/>
          <w:sz w:val="28"/>
          <w:szCs w:val="28"/>
        </w:rPr>
        <w:t>-</w:t>
      </w:r>
      <w:r>
        <w:rPr>
          <w:rFonts w:ascii="Alegreya Sans" w:hAnsi="Alegreya Sans"/>
          <w:sz w:val="28"/>
          <w:szCs w:val="28"/>
        </w:rPr>
        <w:t>First 6-month breastfeeding by ethnicity</w:t>
      </w:r>
    </w:p>
    <w:p w14:paraId="121B773A" w14:textId="5E64536B" w:rsidR="00F6527B" w:rsidRDefault="00F6527B" w:rsidP="00F6527B">
      <w:pPr>
        <w:pStyle w:val="NormalWeb"/>
        <w:numPr>
          <w:ilvl w:val="0"/>
          <w:numId w:val="35"/>
        </w:numPr>
        <w:spacing w:before="0" w:beforeAutospacing="0" w:after="0" w:afterAutospacing="0"/>
        <w:rPr>
          <w:rFonts w:ascii="Alegreya Sans" w:hAnsi="Alegreya Sans"/>
          <w:sz w:val="22"/>
          <w:szCs w:val="22"/>
        </w:rPr>
      </w:pPr>
      <w:r w:rsidRPr="00F6527B">
        <w:rPr>
          <w:rFonts w:ascii="Alegreya Sans" w:hAnsi="Alegreya Sans"/>
          <w:sz w:val="22"/>
          <w:szCs w:val="22"/>
        </w:rPr>
        <w:t>Data available from the C</w:t>
      </w:r>
      <w:r w:rsidR="00E70C93">
        <w:rPr>
          <w:rFonts w:ascii="Alegreya Sans" w:hAnsi="Alegreya Sans"/>
          <w:sz w:val="22"/>
          <w:szCs w:val="22"/>
        </w:rPr>
        <w:t>DC</w:t>
      </w:r>
      <w:r w:rsidRPr="00F6527B">
        <w:rPr>
          <w:rFonts w:ascii="Alegreya Sans" w:hAnsi="Alegreya Sans"/>
          <w:sz w:val="22"/>
          <w:szCs w:val="22"/>
        </w:rPr>
        <w:t>, 21.2%</w:t>
      </w:r>
      <w:r w:rsidR="00E70C93">
        <w:rPr>
          <w:rFonts w:ascii="Alegreya Sans" w:hAnsi="Alegreya Sans"/>
          <w:sz w:val="22"/>
          <w:szCs w:val="22"/>
        </w:rPr>
        <w:t xml:space="preserve"> of Black infants and 19.6% of Native American infants ere exclusively breastfed the first 6 months of life</w:t>
      </w:r>
      <w:r w:rsidR="0014637A">
        <w:rPr>
          <w:rFonts w:ascii="Alegreya Sans" w:hAnsi="Alegreya Sans"/>
          <w:sz w:val="22"/>
          <w:szCs w:val="22"/>
        </w:rPr>
        <w:t>.</w:t>
      </w:r>
      <w:r w:rsidR="00E70C93">
        <w:rPr>
          <w:rFonts w:ascii="Alegreya Sans" w:hAnsi="Alegreya Sans"/>
          <w:sz w:val="22"/>
          <w:szCs w:val="22"/>
        </w:rPr>
        <w:t xml:space="preserve"> The CDC also reports that 21.5</w:t>
      </w:r>
      <w:r w:rsidR="0014637A">
        <w:rPr>
          <w:rFonts w:ascii="Alegreya Sans" w:hAnsi="Alegreya Sans"/>
          <w:sz w:val="22"/>
          <w:szCs w:val="22"/>
        </w:rPr>
        <w:t xml:space="preserve">% </w:t>
      </w:r>
      <w:r w:rsidR="00E70C93">
        <w:rPr>
          <w:rFonts w:ascii="Alegreya Sans" w:hAnsi="Alegreya Sans"/>
          <w:sz w:val="22"/>
          <w:szCs w:val="22"/>
        </w:rPr>
        <w:t>Hispanic and 26.8</w:t>
      </w:r>
      <w:r w:rsidR="0014637A">
        <w:rPr>
          <w:rFonts w:ascii="Alegreya Sans" w:hAnsi="Alegreya Sans"/>
          <w:sz w:val="22"/>
          <w:szCs w:val="22"/>
        </w:rPr>
        <w:t xml:space="preserve">% </w:t>
      </w:r>
      <w:r w:rsidR="00E70C93">
        <w:rPr>
          <w:rFonts w:ascii="Alegreya Sans" w:hAnsi="Alegreya Sans"/>
          <w:sz w:val="22"/>
          <w:szCs w:val="22"/>
        </w:rPr>
        <w:t>non-Hispanic Asian rate for exclusive breastfeeding through 6 months.  This in comparison to 28.7% White infants and a national average of 25.6%.</w:t>
      </w:r>
    </w:p>
    <w:p w14:paraId="5F1A19D9" w14:textId="0A67FB63" w:rsidR="00A41345" w:rsidRDefault="00A41345" w:rsidP="00A41345">
      <w:pPr>
        <w:pStyle w:val="NormalWeb"/>
        <w:spacing w:before="0" w:beforeAutospacing="0" w:after="0" w:afterAutospacing="0"/>
        <w:rPr>
          <w:rFonts w:ascii="Alegreya Sans" w:hAnsi="Alegreya Sans"/>
          <w:sz w:val="28"/>
          <w:szCs w:val="28"/>
        </w:rPr>
      </w:pPr>
      <w:r>
        <w:rPr>
          <w:noProof/>
        </w:rPr>
        <w:drawing>
          <wp:inline distT="0" distB="0" distL="0" distR="0" wp14:anchorId="075E91F2" wp14:editId="5211AAE8">
            <wp:extent cx="304800" cy="304800"/>
            <wp:effectExtent l="0" t="0" r="0" b="0"/>
            <wp:docPr id="40" name="Graphic 4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Pr>
          <w:rFonts w:ascii="Alegreya Sans" w:hAnsi="Alegreya Sans"/>
          <w:sz w:val="28"/>
          <w:szCs w:val="28"/>
        </w:rPr>
        <w:t xml:space="preserve">Slide 8- Any </w:t>
      </w:r>
      <w:r w:rsidR="00491FFB">
        <w:rPr>
          <w:rFonts w:ascii="Alegreya Sans" w:hAnsi="Alegreya Sans"/>
          <w:sz w:val="28"/>
          <w:szCs w:val="28"/>
        </w:rPr>
        <w:t>B</w:t>
      </w:r>
      <w:r>
        <w:rPr>
          <w:rFonts w:ascii="Alegreya Sans" w:hAnsi="Alegreya Sans"/>
          <w:sz w:val="28"/>
          <w:szCs w:val="28"/>
        </w:rPr>
        <w:t xml:space="preserve">reastfeeding </w:t>
      </w:r>
      <w:r w:rsidR="00491FFB">
        <w:rPr>
          <w:rFonts w:ascii="Alegreya Sans" w:hAnsi="Alegreya Sans"/>
          <w:sz w:val="28"/>
          <w:szCs w:val="28"/>
        </w:rPr>
        <w:t>I</w:t>
      </w:r>
      <w:r>
        <w:rPr>
          <w:rFonts w:ascii="Alegreya Sans" w:hAnsi="Alegreya Sans"/>
          <w:sz w:val="28"/>
          <w:szCs w:val="28"/>
        </w:rPr>
        <w:t>nitiation</w:t>
      </w:r>
    </w:p>
    <w:p w14:paraId="49E11C84" w14:textId="11FD9D52" w:rsidR="00A41345" w:rsidRPr="008E5372" w:rsidRDefault="00A41345" w:rsidP="00A41345">
      <w:pPr>
        <w:pStyle w:val="NormalWeb"/>
        <w:numPr>
          <w:ilvl w:val="0"/>
          <w:numId w:val="35"/>
        </w:numPr>
        <w:spacing w:before="0" w:beforeAutospacing="0" w:after="0" w:afterAutospacing="0"/>
        <w:rPr>
          <w:rFonts w:ascii="Alegreya Sans" w:hAnsi="Alegreya Sans"/>
          <w:sz w:val="28"/>
          <w:szCs w:val="28"/>
        </w:rPr>
      </w:pPr>
      <w:r>
        <w:rPr>
          <w:rFonts w:ascii="Alegreya Sans" w:hAnsi="Alegreya Sans"/>
          <w:sz w:val="22"/>
          <w:szCs w:val="22"/>
        </w:rPr>
        <w:t xml:space="preserve">Compared to </w:t>
      </w:r>
      <w:r w:rsidRPr="00491FFB">
        <w:rPr>
          <w:rFonts w:ascii="Alegreya Sans" w:hAnsi="Alegreya Sans"/>
          <w:sz w:val="22"/>
          <w:szCs w:val="22"/>
          <w:u w:val="single"/>
        </w:rPr>
        <w:t xml:space="preserve">exclusive </w:t>
      </w:r>
      <w:r>
        <w:rPr>
          <w:rFonts w:ascii="Alegreya Sans" w:hAnsi="Alegreya Sans"/>
          <w:sz w:val="22"/>
          <w:szCs w:val="22"/>
        </w:rPr>
        <w:t>breastfeeding as shown in the previous slide, the national average for ANY breastfeeding initiation rate is 83.9% per the CDC data.  The breastfeeding initiation rate is highest for non-Hispanic and Asian population; the breastfeeding initiation rate is higher for non-Hispanic white and Hispanic populations</w:t>
      </w:r>
      <w:r w:rsidR="008E5372">
        <w:rPr>
          <w:rFonts w:ascii="Alegreya Sans" w:hAnsi="Alegreya Sans"/>
          <w:sz w:val="22"/>
          <w:szCs w:val="22"/>
        </w:rPr>
        <w:t xml:space="preserve"> as compared to non-Hispanic black or African-American population</w:t>
      </w:r>
    </w:p>
    <w:p w14:paraId="137AFEA3" w14:textId="5C43C2B6" w:rsidR="004D7F38" w:rsidRDefault="004D7F38" w:rsidP="004D7F38">
      <w:pPr>
        <w:pStyle w:val="NormalWeb"/>
        <w:spacing w:before="0" w:beforeAutospacing="0" w:after="0" w:afterAutospacing="0"/>
        <w:rPr>
          <w:rFonts w:ascii="Alegreya Sans" w:hAnsi="Alegreya Sans"/>
          <w:sz w:val="28"/>
          <w:szCs w:val="28"/>
        </w:rPr>
      </w:pPr>
      <w:r>
        <w:rPr>
          <w:noProof/>
        </w:rPr>
        <w:drawing>
          <wp:inline distT="0" distB="0" distL="0" distR="0" wp14:anchorId="452CDE66" wp14:editId="655CC30C">
            <wp:extent cx="304800" cy="304800"/>
            <wp:effectExtent l="0" t="0" r="0" b="0"/>
            <wp:docPr id="36" name="Graphic 36"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Pr>
          <w:rFonts w:ascii="Alegreya Sans" w:hAnsi="Alegreya Sans"/>
          <w:sz w:val="28"/>
          <w:szCs w:val="28"/>
        </w:rPr>
        <w:t xml:space="preserve">Slide </w:t>
      </w:r>
      <w:r w:rsidR="008E5372">
        <w:rPr>
          <w:rFonts w:ascii="Alegreya Sans" w:hAnsi="Alegreya Sans"/>
          <w:sz w:val="28"/>
          <w:szCs w:val="28"/>
        </w:rPr>
        <w:t>9</w:t>
      </w:r>
      <w:r>
        <w:rPr>
          <w:rFonts w:ascii="Alegreya Sans" w:hAnsi="Alegreya Sans"/>
          <w:sz w:val="28"/>
          <w:szCs w:val="28"/>
        </w:rPr>
        <w:t>-Disparities Related to Breast</w:t>
      </w:r>
      <w:r w:rsidR="00231897">
        <w:rPr>
          <w:rFonts w:ascii="Alegreya Sans" w:hAnsi="Alegreya Sans"/>
          <w:sz w:val="28"/>
          <w:szCs w:val="28"/>
        </w:rPr>
        <w:t>f</w:t>
      </w:r>
      <w:r>
        <w:rPr>
          <w:rFonts w:ascii="Alegreya Sans" w:hAnsi="Alegreya Sans"/>
          <w:sz w:val="28"/>
          <w:szCs w:val="28"/>
        </w:rPr>
        <w:t>eeding</w:t>
      </w:r>
    </w:p>
    <w:p w14:paraId="2997CD75" w14:textId="5EA21F65" w:rsidR="004D7F38" w:rsidRPr="003E3A71" w:rsidRDefault="003E3A71" w:rsidP="004D7F38">
      <w:pPr>
        <w:pStyle w:val="NormalWeb"/>
        <w:numPr>
          <w:ilvl w:val="0"/>
          <w:numId w:val="35"/>
        </w:numPr>
        <w:spacing w:before="0" w:beforeAutospacing="0" w:after="0" w:afterAutospacing="0"/>
        <w:rPr>
          <w:rFonts w:ascii="Alegreya Sans" w:hAnsi="Alegreya Sans"/>
          <w:sz w:val="22"/>
          <w:szCs w:val="22"/>
        </w:rPr>
      </w:pPr>
      <w:r w:rsidRPr="003E3A71">
        <w:rPr>
          <w:rFonts w:ascii="Alegreya Sans" w:eastAsia="Calibri" w:hAnsi="Alegreya Sans"/>
          <w:color w:val="000000" w:themeColor="text1"/>
          <w:kern w:val="24"/>
          <w:sz w:val="22"/>
          <w:szCs w:val="22"/>
        </w:rPr>
        <w:t>The disparit</w:t>
      </w:r>
      <w:r>
        <w:rPr>
          <w:rFonts w:ascii="Alegreya Sans" w:eastAsia="Calibri" w:hAnsi="Alegreya Sans"/>
          <w:color w:val="000000" w:themeColor="text1"/>
          <w:kern w:val="24"/>
          <w:sz w:val="22"/>
          <w:szCs w:val="22"/>
        </w:rPr>
        <w:t xml:space="preserve">ies </w:t>
      </w:r>
      <w:r w:rsidRPr="003E3A71">
        <w:rPr>
          <w:rFonts w:ascii="Alegreya Sans" w:eastAsia="Calibri" w:hAnsi="Alegreya Sans"/>
          <w:color w:val="000000" w:themeColor="text1"/>
          <w:kern w:val="24"/>
          <w:sz w:val="22"/>
          <w:szCs w:val="22"/>
        </w:rPr>
        <w:t xml:space="preserve">in breastfeeding </w:t>
      </w:r>
      <w:r w:rsidR="00491FFB">
        <w:rPr>
          <w:rFonts w:ascii="Alegreya Sans" w:eastAsia="Calibri" w:hAnsi="Alegreya Sans"/>
          <w:color w:val="000000" w:themeColor="text1"/>
          <w:kern w:val="24"/>
          <w:sz w:val="22"/>
          <w:szCs w:val="22"/>
        </w:rPr>
        <w:t>are a</w:t>
      </w:r>
      <w:r w:rsidRPr="003E3A71">
        <w:rPr>
          <w:rFonts w:ascii="Alegreya Sans" w:eastAsia="Calibri" w:hAnsi="Alegreya Sans"/>
          <w:color w:val="000000" w:themeColor="text1"/>
          <w:kern w:val="24"/>
          <w:sz w:val="22"/>
          <w:szCs w:val="22"/>
        </w:rPr>
        <w:t xml:space="preserve">ssociated with differences in health outcomes for Black infants, as compared to White infants, with increased cases of narcotizing enterocolitis, acute otitis media and death </w:t>
      </w:r>
      <w:r w:rsidR="00231897">
        <w:rPr>
          <w:rFonts w:ascii="Alegreya Sans" w:eastAsia="Calibri" w:hAnsi="Alegreya Sans"/>
          <w:color w:val="000000" w:themeColor="text1"/>
          <w:kern w:val="24"/>
          <w:sz w:val="22"/>
          <w:szCs w:val="22"/>
        </w:rPr>
        <w:t>associated with</w:t>
      </w:r>
      <w:r w:rsidRPr="003E3A71">
        <w:rPr>
          <w:rFonts w:ascii="Alegreya Sans" w:eastAsia="Calibri" w:hAnsi="Alegreya Sans"/>
          <w:color w:val="000000" w:themeColor="text1"/>
          <w:kern w:val="24"/>
          <w:sz w:val="22"/>
          <w:szCs w:val="22"/>
        </w:rPr>
        <w:t xml:space="preserve"> insufficient breastfeeding</w:t>
      </w:r>
      <w:r>
        <w:rPr>
          <w:rFonts w:ascii="Alegreya Sans" w:eastAsia="Calibri" w:hAnsi="Alegreya Sans"/>
          <w:color w:val="000000" w:themeColor="text1"/>
          <w:kern w:val="24"/>
          <w:sz w:val="22"/>
          <w:szCs w:val="22"/>
        </w:rPr>
        <w:t>.</w:t>
      </w:r>
    </w:p>
    <w:p w14:paraId="062375F6" w14:textId="77777777" w:rsidR="003E3A71" w:rsidRDefault="003E3A71" w:rsidP="008E5372">
      <w:pPr>
        <w:pStyle w:val="NormalWeb"/>
        <w:numPr>
          <w:ilvl w:val="0"/>
          <w:numId w:val="35"/>
        </w:numPr>
        <w:spacing w:before="0" w:beforeAutospacing="0" w:after="0" w:afterAutospacing="0"/>
        <w:rPr>
          <w:rFonts w:ascii="Alegreya Sans" w:hAnsi="Alegreya Sans"/>
        </w:rPr>
      </w:pPr>
      <w:r w:rsidRPr="003E3A71">
        <w:rPr>
          <w:rFonts w:ascii="Alegreya Sans" w:hAnsi="Alegreya Sans"/>
          <w:sz w:val="22"/>
          <w:szCs w:val="22"/>
        </w:rPr>
        <w:t>Recent research by Mieso and by Kirksey offer insights to the barriers to initiating breastfeeding. Barriers to initiating breastfeeding included absence of lactation support when lactating issues occurred, prenatal and postpartum health complications such as mental health problems, stress related to challenges at home or at work, poverty, and lack of trust in the health care professionals. It was also noted that the implicit biases of health care professionals and/or institution discrimination have an impact with discussions of breastfeeding and the decision for lactation referral</w:t>
      </w:r>
      <w:r w:rsidRPr="003E3A71">
        <w:rPr>
          <w:rFonts w:ascii="Alegreya Sans" w:hAnsi="Alegreya Sans"/>
        </w:rPr>
        <w:t>.</w:t>
      </w:r>
    </w:p>
    <w:p w14:paraId="6C0922CA" w14:textId="2474012D" w:rsidR="003E3A71" w:rsidRDefault="003E3A71" w:rsidP="008E5372">
      <w:pPr>
        <w:pStyle w:val="NormalWeb"/>
        <w:spacing w:before="0" w:beforeAutospacing="0" w:after="0" w:afterAutospacing="0"/>
        <w:rPr>
          <w:rFonts w:ascii="Alegreya Sans" w:hAnsi="Alegreya Sans"/>
          <w:sz w:val="28"/>
          <w:szCs w:val="28"/>
        </w:rPr>
      </w:pPr>
      <w:r>
        <w:rPr>
          <w:noProof/>
        </w:rPr>
        <w:drawing>
          <wp:inline distT="0" distB="0" distL="0" distR="0" wp14:anchorId="745113E9" wp14:editId="6575BD2A">
            <wp:extent cx="304800" cy="304800"/>
            <wp:effectExtent l="0" t="0" r="0" b="0"/>
            <wp:docPr id="38" name="Graphic 38"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3E3A71">
        <w:rPr>
          <w:rFonts w:ascii="Alegreya Sans" w:hAnsi="Alegreya Sans"/>
          <w:sz w:val="28"/>
          <w:szCs w:val="28"/>
        </w:rPr>
        <w:t xml:space="preserve">Slide </w:t>
      </w:r>
      <w:r w:rsidR="008E5372">
        <w:rPr>
          <w:rFonts w:ascii="Alegreya Sans" w:hAnsi="Alegreya Sans"/>
          <w:sz w:val="28"/>
          <w:szCs w:val="28"/>
        </w:rPr>
        <w:t>10</w:t>
      </w:r>
      <w:r w:rsidRPr="003E3A71">
        <w:rPr>
          <w:rFonts w:ascii="Alegreya Sans" w:hAnsi="Alegreya Sans"/>
          <w:sz w:val="28"/>
          <w:szCs w:val="28"/>
        </w:rPr>
        <w:t>-</w:t>
      </w:r>
      <w:r>
        <w:rPr>
          <w:rFonts w:ascii="Alegreya Sans" w:hAnsi="Alegreya Sans"/>
          <w:sz w:val="28"/>
          <w:szCs w:val="28"/>
        </w:rPr>
        <w:t xml:space="preserve">Overview: </w:t>
      </w:r>
      <w:r w:rsidR="002C54D8">
        <w:rPr>
          <w:rFonts w:ascii="Alegreya Sans" w:hAnsi="Alegreya Sans"/>
          <w:sz w:val="28"/>
          <w:szCs w:val="28"/>
        </w:rPr>
        <w:t>W</w:t>
      </w:r>
      <w:r>
        <w:rPr>
          <w:rFonts w:ascii="Alegreya Sans" w:hAnsi="Alegreya Sans"/>
          <w:sz w:val="28"/>
          <w:szCs w:val="28"/>
        </w:rPr>
        <w:t>hat Pediatric Health Care Professionals Can Do</w:t>
      </w:r>
    </w:p>
    <w:p w14:paraId="58E093AA" w14:textId="56BEE0AD" w:rsidR="00395702" w:rsidRPr="00395702" w:rsidRDefault="00395702" w:rsidP="00395702">
      <w:pPr>
        <w:pStyle w:val="NormalWeb"/>
        <w:numPr>
          <w:ilvl w:val="0"/>
          <w:numId w:val="36"/>
        </w:numPr>
        <w:rPr>
          <w:rFonts w:ascii="Alegreya Sans" w:hAnsi="Alegreya Sans"/>
        </w:rPr>
      </w:pPr>
      <w:r w:rsidRPr="00395702">
        <w:rPr>
          <w:rFonts w:ascii="Alegreya Sans" w:hAnsi="Alegreya Sans"/>
          <w:sz w:val="22"/>
          <w:szCs w:val="22"/>
        </w:rPr>
        <w:t>As discussed in the previous slide, just as there are disparities noted in infant mortality, there are similar disparities in breastfeeding</w:t>
      </w:r>
      <w:r w:rsidRPr="00395702">
        <w:rPr>
          <w:rFonts w:ascii="Alegreya Sans" w:hAnsi="Alegreya Sans"/>
        </w:rPr>
        <w:t>.</w:t>
      </w:r>
    </w:p>
    <w:p w14:paraId="492012AE" w14:textId="77777777" w:rsidR="00395702" w:rsidRPr="00395702" w:rsidRDefault="00395702" w:rsidP="00395702">
      <w:pPr>
        <w:pStyle w:val="NormalWeb"/>
        <w:numPr>
          <w:ilvl w:val="0"/>
          <w:numId w:val="36"/>
        </w:numPr>
        <w:rPr>
          <w:rFonts w:ascii="Alegreya Sans" w:hAnsi="Alegreya Sans"/>
          <w:sz w:val="22"/>
          <w:szCs w:val="22"/>
        </w:rPr>
      </w:pPr>
      <w:r w:rsidRPr="00395702">
        <w:rPr>
          <w:rFonts w:ascii="Alegreya Sans" w:hAnsi="Alegreya Sans"/>
          <w:sz w:val="22"/>
          <w:szCs w:val="22"/>
        </w:rPr>
        <w:t>It is important for health care professionals, including residents and trainees, to minimize the disparities in breastfeeding.</w:t>
      </w:r>
    </w:p>
    <w:p w14:paraId="6E796F41" w14:textId="77777777" w:rsidR="00395702" w:rsidRPr="00395702" w:rsidRDefault="00395702" w:rsidP="00395702">
      <w:pPr>
        <w:pStyle w:val="NormalWeb"/>
        <w:numPr>
          <w:ilvl w:val="0"/>
          <w:numId w:val="36"/>
        </w:numPr>
        <w:rPr>
          <w:rFonts w:ascii="Alegreya Sans" w:hAnsi="Alegreya Sans"/>
          <w:sz w:val="22"/>
          <w:szCs w:val="22"/>
        </w:rPr>
      </w:pPr>
      <w:r w:rsidRPr="00395702">
        <w:rPr>
          <w:rFonts w:ascii="Alegreya Sans" w:hAnsi="Alegreya Sans"/>
          <w:sz w:val="22"/>
          <w:szCs w:val="22"/>
        </w:rPr>
        <w:t>First, professionals need to ensure that there is access to mothers in the hospital for support and education with breastfeeding immediately after birth through discharge.</w:t>
      </w:r>
    </w:p>
    <w:p w14:paraId="43AE0CD8" w14:textId="77777777" w:rsidR="00395702" w:rsidRPr="00395702" w:rsidRDefault="00395702" w:rsidP="00395702">
      <w:pPr>
        <w:pStyle w:val="NormalWeb"/>
        <w:numPr>
          <w:ilvl w:val="0"/>
          <w:numId w:val="36"/>
        </w:numPr>
        <w:rPr>
          <w:rFonts w:ascii="Alegreya Sans" w:hAnsi="Alegreya Sans"/>
          <w:sz w:val="22"/>
          <w:szCs w:val="22"/>
        </w:rPr>
      </w:pPr>
      <w:r w:rsidRPr="00395702">
        <w:rPr>
          <w:rFonts w:ascii="Alegreya Sans" w:hAnsi="Alegreya Sans"/>
          <w:sz w:val="22"/>
          <w:szCs w:val="22"/>
        </w:rPr>
        <w:t xml:space="preserve">Professionals, including residents and trainees, need to assess internal implicit biases that may impact breastfeeding support. </w:t>
      </w:r>
    </w:p>
    <w:p w14:paraId="072F9A9B" w14:textId="77777777" w:rsidR="00395702" w:rsidRPr="00395702" w:rsidRDefault="00395702" w:rsidP="00395702">
      <w:pPr>
        <w:pStyle w:val="NormalWeb"/>
        <w:numPr>
          <w:ilvl w:val="0"/>
          <w:numId w:val="36"/>
        </w:numPr>
        <w:rPr>
          <w:rFonts w:ascii="Alegreya Sans" w:hAnsi="Alegreya Sans"/>
          <w:sz w:val="22"/>
          <w:szCs w:val="22"/>
        </w:rPr>
      </w:pPr>
      <w:r w:rsidRPr="00395702">
        <w:rPr>
          <w:rFonts w:ascii="Alegreya Sans" w:hAnsi="Alegreya Sans"/>
          <w:sz w:val="22"/>
          <w:szCs w:val="22"/>
        </w:rPr>
        <w:lastRenderedPageBreak/>
        <w:t xml:space="preserve">Professionals, including residents and trainees, have to be trained and educated to understand the cultural, societal, and familial influences that may impact a woman’s decision to breastfeed. </w:t>
      </w:r>
    </w:p>
    <w:p w14:paraId="2B8E02BA" w14:textId="0C9B588F" w:rsidR="008E5372" w:rsidRPr="00491FFB" w:rsidRDefault="00395702" w:rsidP="008E5372">
      <w:pPr>
        <w:pStyle w:val="NormalWeb"/>
        <w:numPr>
          <w:ilvl w:val="0"/>
          <w:numId w:val="36"/>
        </w:numPr>
        <w:spacing w:before="0" w:beforeAutospacing="0" w:after="0" w:afterAutospacing="0"/>
        <w:rPr>
          <w:rFonts w:ascii="Alegreya Sans" w:hAnsi="Alegreya Sans"/>
          <w:sz w:val="22"/>
          <w:szCs w:val="22"/>
        </w:rPr>
      </w:pPr>
      <w:r w:rsidRPr="00395702">
        <w:rPr>
          <w:rFonts w:ascii="Alegreya Sans" w:hAnsi="Alegreya Sans"/>
          <w:sz w:val="22"/>
          <w:szCs w:val="22"/>
        </w:rPr>
        <w:t>Health care professionals, including residents and trainees, need to be able to communicate and discuss the health benefits of breastfeeding – such as reduction in respiratory infections, decrease</w:t>
      </w:r>
      <w:r w:rsidR="002C54D8">
        <w:rPr>
          <w:rFonts w:ascii="Alegreya Sans" w:hAnsi="Alegreya Sans"/>
          <w:sz w:val="22"/>
          <w:szCs w:val="22"/>
        </w:rPr>
        <w:t>d</w:t>
      </w:r>
      <w:r w:rsidRPr="00395702">
        <w:rPr>
          <w:rFonts w:ascii="Alegreya Sans" w:hAnsi="Alegreya Sans"/>
          <w:sz w:val="22"/>
          <w:szCs w:val="22"/>
        </w:rPr>
        <w:t xml:space="preserve"> </w:t>
      </w:r>
      <w:r w:rsidRPr="00491FFB">
        <w:rPr>
          <w:rFonts w:ascii="Alegreya Sans" w:hAnsi="Alegreya Sans"/>
          <w:sz w:val="22"/>
          <w:szCs w:val="22"/>
        </w:rPr>
        <w:t>incidence of obesity and diabetes, decrease</w:t>
      </w:r>
      <w:r w:rsidR="002C54D8" w:rsidRPr="00491FFB">
        <w:rPr>
          <w:rFonts w:ascii="Alegreya Sans" w:hAnsi="Alegreya Sans"/>
          <w:sz w:val="22"/>
          <w:szCs w:val="22"/>
        </w:rPr>
        <w:t>d</w:t>
      </w:r>
      <w:r w:rsidRPr="00491FFB">
        <w:rPr>
          <w:rFonts w:ascii="Alegreya Sans" w:hAnsi="Alegreya Sans"/>
          <w:sz w:val="22"/>
          <w:szCs w:val="22"/>
        </w:rPr>
        <w:t xml:space="preserve"> atopic disease, and decrease</w:t>
      </w:r>
      <w:r w:rsidR="002C54D8" w:rsidRPr="00491FFB">
        <w:rPr>
          <w:rFonts w:ascii="Alegreya Sans" w:hAnsi="Alegreya Sans"/>
          <w:sz w:val="22"/>
          <w:szCs w:val="22"/>
        </w:rPr>
        <w:t>d</w:t>
      </w:r>
      <w:r w:rsidRPr="00491FFB">
        <w:rPr>
          <w:rFonts w:ascii="Alegreya Sans" w:hAnsi="Alegreya Sans"/>
          <w:sz w:val="22"/>
          <w:szCs w:val="22"/>
        </w:rPr>
        <w:t xml:space="preserve"> infant mortality.</w:t>
      </w:r>
    </w:p>
    <w:p w14:paraId="3EA12AE2" w14:textId="591A711E" w:rsidR="00491FFB" w:rsidRPr="00491FFB" w:rsidRDefault="00491FFB" w:rsidP="00491FFB">
      <w:pPr>
        <w:pStyle w:val="NormalWeb"/>
        <w:numPr>
          <w:ilvl w:val="0"/>
          <w:numId w:val="36"/>
        </w:numPr>
        <w:rPr>
          <w:rFonts w:ascii="Alegreya Sans" w:hAnsi="Alegreya Sans"/>
          <w:sz w:val="22"/>
          <w:szCs w:val="22"/>
        </w:rPr>
      </w:pPr>
      <w:r w:rsidRPr="00491FFB">
        <w:rPr>
          <w:rFonts w:ascii="Alegreya Sans" w:hAnsi="Alegreya Sans"/>
          <w:sz w:val="22"/>
          <w:szCs w:val="22"/>
        </w:rPr>
        <w:t>There is also a need to have an awareness of the alternatives to breastfeeding.</w:t>
      </w:r>
    </w:p>
    <w:p w14:paraId="5DBB9E37" w14:textId="1E031A4F" w:rsidR="008E5372" w:rsidRPr="008E5372" w:rsidRDefault="008E5372" w:rsidP="008E5372">
      <w:pPr>
        <w:pStyle w:val="NormalWeb"/>
        <w:spacing w:before="0" w:beforeAutospacing="0" w:after="0" w:afterAutospacing="0"/>
        <w:rPr>
          <w:rFonts w:ascii="Alegreya Sans" w:hAnsi="Alegreya Sans"/>
          <w:sz w:val="22"/>
          <w:szCs w:val="22"/>
        </w:rPr>
      </w:pPr>
      <w:r>
        <w:rPr>
          <w:noProof/>
        </w:rPr>
        <w:drawing>
          <wp:inline distT="0" distB="0" distL="0" distR="0" wp14:anchorId="01B18A1D" wp14:editId="130C1DC1">
            <wp:extent cx="304800" cy="304800"/>
            <wp:effectExtent l="0" t="0" r="0" b="0"/>
            <wp:docPr id="41" name="Graphic 4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8E5372">
        <w:rPr>
          <w:rFonts w:ascii="Alegreya Sans" w:hAnsi="Alegreya Sans"/>
          <w:sz w:val="28"/>
          <w:szCs w:val="28"/>
        </w:rPr>
        <w:t>Slide 1</w:t>
      </w:r>
      <w:r w:rsidR="00491FFB">
        <w:rPr>
          <w:rFonts w:ascii="Alegreya Sans" w:hAnsi="Alegreya Sans"/>
          <w:sz w:val="28"/>
          <w:szCs w:val="28"/>
        </w:rPr>
        <w:t>1</w:t>
      </w:r>
      <w:r w:rsidRPr="008E5372">
        <w:rPr>
          <w:rFonts w:ascii="Alegreya Sans" w:hAnsi="Alegreya Sans"/>
          <w:sz w:val="28"/>
          <w:szCs w:val="28"/>
        </w:rPr>
        <w:t>-</w:t>
      </w:r>
      <w:r w:rsidR="00491FFB" w:rsidRPr="00491FFB">
        <w:rPr>
          <w:rFonts w:ascii="Alegreya Sans" w:hAnsi="Alegreya Sans"/>
          <w:sz w:val="28"/>
          <w:szCs w:val="28"/>
        </w:rPr>
        <w:t>Discussing Alternatives to Breastfeeding</w:t>
      </w:r>
    </w:p>
    <w:p w14:paraId="4DA55E22" w14:textId="77777777" w:rsidR="008E5372" w:rsidRPr="00491FFB" w:rsidRDefault="008E5372" w:rsidP="008E5372">
      <w:pPr>
        <w:pStyle w:val="NormalWeb"/>
        <w:numPr>
          <w:ilvl w:val="0"/>
          <w:numId w:val="45"/>
        </w:numPr>
        <w:spacing w:before="0" w:beforeAutospacing="0" w:after="0" w:afterAutospacing="0"/>
        <w:rPr>
          <w:rFonts w:ascii="Alegreya Sans" w:hAnsi="Alegreya Sans"/>
          <w:sz w:val="22"/>
          <w:szCs w:val="22"/>
        </w:rPr>
      </w:pPr>
      <w:r w:rsidRPr="00491FFB">
        <w:rPr>
          <w:rFonts w:ascii="Alegreya Sans" w:hAnsi="Alegreya Sans"/>
          <w:sz w:val="22"/>
          <w:szCs w:val="22"/>
        </w:rPr>
        <w:t xml:space="preserve">Approximately 19% of breastfed infants receive supplemental commercial infant formula within the first 48 hours after birth. </w:t>
      </w:r>
    </w:p>
    <w:p w14:paraId="68E2BEB9" w14:textId="12E07586" w:rsidR="008E5372" w:rsidRPr="008E5372" w:rsidRDefault="008E5372" w:rsidP="008E5372">
      <w:pPr>
        <w:pStyle w:val="NormalWeb"/>
        <w:numPr>
          <w:ilvl w:val="0"/>
          <w:numId w:val="45"/>
        </w:numPr>
        <w:rPr>
          <w:rFonts w:ascii="Alegreya Sans" w:hAnsi="Alegreya Sans"/>
          <w:sz w:val="22"/>
          <w:szCs w:val="22"/>
        </w:rPr>
      </w:pPr>
      <w:r w:rsidRPr="008E5372">
        <w:rPr>
          <w:rFonts w:ascii="Alegreya Sans" w:hAnsi="Alegreya Sans"/>
          <w:sz w:val="22"/>
          <w:szCs w:val="22"/>
        </w:rPr>
        <w:t>While the AAP recommends exclusive breastfeeding for approximately 6 months and supports continued breastfeeding until 2 years (or beyond), there are considerations which health care pro</w:t>
      </w:r>
      <w:r w:rsidR="00491FFB">
        <w:rPr>
          <w:rFonts w:ascii="Alegreya Sans" w:hAnsi="Alegreya Sans"/>
          <w:sz w:val="22"/>
          <w:szCs w:val="22"/>
        </w:rPr>
        <w:t>fessionals</w:t>
      </w:r>
      <w:r w:rsidRPr="008E5372">
        <w:rPr>
          <w:rFonts w:ascii="Alegreya Sans" w:hAnsi="Alegreya Sans"/>
          <w:sz w:val="22"/>
          <w:szCs w:val="22"/>
        </w:rPr>
        <w:t xml:space="preserve"> should have awareness.</w:t>
      </w:r>
    </w:p>
    <w:p w14:paraId="7CC21F85" w14:textId="77777777" w:rsidR="008E5372" w:rsidRPr="008E5372" w:rsidRDefault="008E5372" w:rsidP="008E5372">
      <w:pPr>
        <w:pStyle w:val="NormalWeb"/>
        <w:numPr>
          <w:ilvl w:val="0"/>
          <w:numId w:val="45"/>
        </w:numPr>
        <w:spacing w:before="0" w:beforeAutospacing="0" w:after="0" w:afterAutospacing="0"/>
        <w:rPr>
          <w:rFonts w:ascii="Alegreya Sans" w:hAnsi="Alegreya Sans"/>
          <w:sz w:val="22"/>
          <w:szCs w:val="22"/>
        </w:rPr>
      </w:pPr>
      <w:r w:rsidRPr="008E5372">
        <w:rPr>
          <w:rFonts w:ascii="Alegreya Sans" w:hAnsi="Alegreya Sans"/>
          <w:sz w:val="22"/>
          <w:szCs w:val="22"/>
        </w:rPr>
        <w:t>Contraindications to breastfeeding include:</w:t>
      </w:r>
    </w:p>
    <w:p w14:paraId="3E4037F7" w14:textId="52C9A7FD" w:rsidR="008E5372" w:rsidRPr="008E5372" w:rsidRDefault="008E5372" w:rsidP="008E5372">
      <w:pPr>
        <w:pStyle w:val="NormalWeb"/>
        <w:numPr>
          <w:ilvl w:val="0"/>
          <w:numId w:val="47"/>
        </w:numPr>
        <w:spacing w:before="0" w:beforeAutospacing="0" w:after="0" w:afterAutospacing="0"/>
        <w:rPr>
          <w:rFonts w:ascii="Alegreya Sans" w:hAnsi="Alegreya Sans"/>
          <w:sz w:val="22"/>
          <w:szCs w:val="22"/>
        </w:rPr>
      </w:pPr>
      <w:r w:rsidRPr="008E5372">
        <w:rPr>
          <w:rFonts w:ascii="Alegreya Sans" w:hAnsi="Alegreya Sans"/>
          <w:sz w:val="22"/>
          <w:szCs w:val="22"/>
        </w:rPr>
        <w:t>Classic galactosemia is an absolute contraindication to breastfeedin</w:t>
      </w:r>
      <w:r w:rsidR="004F2D00">
        <w:rPr>
          <w:rFonts w:ascii="Alegreya Sans" w:hAnsi="Alegreya Sans"/>
          <w:sz w:val="22"/>
          <w:szCs w:val="22"/>
        </w:rPr>
        <w:t>g</w:t>
      </w:r>
      <w:r w:rsidRPr="008E5372">
        <w:rPr>
          <w:rFonts w:ascii="Alegreya Sans" w:hAnsi="Alegreya Sans"/>
          <w:sz w:val="22"/>
          <w:szCs w:val="22"/>
        </w:rPr>
        <w:t xml:space="preserve"> </w:t>
      </w:r>
    </w:p>
    <w:p w14:paraId="40AFC1F1" w14:textId="77777777" w:rsidR="008E5372" w:rsidRPr="008E5372" w:rsidRDefault="008E5372" w:rsidP="008E5372">
      <w:pPr>
        <w:pStyle w:val="NormalWeb"/>
        <w:numPr>
          <w:ilvl w:val="0"/>
          <w:numId w:val="47"/>
        </w:numPr>
        <w:rPr>
          <w:rFonts w:ascii="Alegreya Sans" w:hAnsi="Alegreya Sans"/>
          <w:sz w:val="22"/>
          <w:szCs w:val="22"/>
        </w:rPr>
      </w:pPr>
      <w:r w:rsidRPr="008E5372">
        <w:rPr>
          <w:rFonts w:ascii="Alegreya Sans" w:hAnsi="Alegreya Sans"/>
          <w:sz w:val="22"/>
          <w:szCs w:val="22"/>
        </w:rPr>
        <w:t>Maternal infections – untreated brucellosis, active herpetic lesions on the breast</w:t>
      </w:r>
    </w:p>
    <w:p w14:paraId="31B011C5" w14:textId="5E7CDCB7" w:rsidR="008E5372" w:rsidRPr="008E5372" w:rsidRDefault="008E5372" w:rsidP="008E5372">
      <w:pPr>
        <w:pStyle w:val="NormalWeb"/>
        <w:numPr>
          <w:ilvl w:val="0"/>
          <w:numId w:val="47"/>
        </w:numPr>
        <w:rPr>
          <w:rFonts w:ascii="Alegreya Sans" w:hAnsi="Alegreya Sans"/>
          <w:sz w:val="22"/>
          <w:szCs w:val="22"/>
        </w:rPr>
      </w:pPr>
      <w:r>
        <w:rPr>
          <w:rFonts w:ascii="Alegreya Sans" w:hAnsi="Alegreya Sans"/>
          <w:sz w:val="22"/>
          <w:szCs w:val="22"/>
        </w:rPr>
        <w:t>M</w:t>
      </w:r>
      <w:r w:rsidRPr="008E5372">
        <w:rPr>
          <w:rFonts w:ascii="Alegreya Sans" w:hAnsi="Alegreya Sans"/>
          <w:sz w:val="22"/>
          <w:szCs w:val="22"/>
        </w:rPr>
        <w:t>aternal marijuana use while breastfeeding is discouraged since there is insufficient data to assess the effects of the infant</w:t>
      </w:r>
    </w:p>
    <w:p w14:paraId="2C318A73" w14:textId="6D9FF7B3" w:rsidR="008E5372" w:rsidRDefault="008E5372" w:rsidP="008E5372">
      <w:pPr>
        <w:pStyle w:val="NormalWeb"/>
        <w:numPr>
          <w:ilvl w:val="0"/>
          <w:numId w:val="47"/>
        </w:numPr>
        <w:spacing w:before="0" w:beforeAutospacing="0" w:after="0" w:afterAutospacing="0"/>
        <w:rPr>
          <w:rFonts w:ascii="Alegreya Sans" w:hAnsi="Alegreya Sans"/>
          <w:sz w:val="22"/>
          <w:szCs w:val="22"/>
        </w:rPr>
      </w:pPr>
      <w:r w:rsidRPr="008E5372">
        <w:rPr>
          <w:rFonts w:ascii="Alegreya Sans" w:hAnsi="Alegreya Sans"/>
          <w:sz w:val="22"/>
          <w:szCs w:val="22"/>
        </w:rPr>
        <w:t>Some medications are contraindicated with breastfeeding</w:t>
      </w:r>
    </w:p>
    <w:p w14:paraId="0FA5B0DF" w14:textId="77777777" w:rsidR="00364711" w:rsidRPr="00364711" w:rsidRDefault="00364711" w:rsidP="00364711">
      <w:pPr>
        <w:pStyle w:val="NormalWeb"/>
        <w:numPr>
          <w:ilvl w:val="0"/>
          <w:numId w:val="48"/>
        </w:numPr>
        <w:spacing w:before="0" w:beforeAutospacing="0" w:after="0" w:afterAutospacing="0"/>
        <w:rPr>
          <w:rFonts w:ascii="Alegreya Sans" w:hAnsi="Alegreya Sans"/>
          <w:sz w:val="22"/>
          <w:szCs w:val="22"/>
        </w:rPr>
      </w:pPr>
      <w:r w:rsidRPr="00364711">
        <w:rPr>
          <w:rFonts w:ascii="Alegreya Sans" w:hAnsi="Alegreya Sans"/>
          <w:sz w:val="22"/>
          <w:szCs w:val="22"/>
        </w:rPr>
        <w:t xml:space="preserve">Supplementation may be medically necessary if breastfeeding technique and frequency is not optimal. </w:t>
      </w:r>
    </w:p>
    <w:p w14:paraId="627F1322" w14:textId="77777777" w:rsidR="00364711" w:rsidRPr="00364711" w:rsidRDefault="00364711" w:rsidP="00364711">
      <w:pPr>
        <w:pStyle w:val="NormalWeb"/>
        <w:numPr>
          <w:ilvl w:val="0"/>
          <w:numId w:val="48"/>
        </w:numPr>
        <w:spacing w:before="0" w:beforeAutospacing="0" w:after="0" w:afterAutospacing="0"/>
        <w:rPr>
          <w:rFonts w:ascii="Alegreya Sans" w:hAnsi="Alegreya Sans"/>
          <w:sz w:val="22"/>
          <w:szCs w:val="22"/>
        </w:rPr>
      </w:pPr>
      <w:r w:rsidRPr="00364711">
        <w:rPr>
          <w:rFonts w:ascii="Alegreya Sans" w:hAnsi="Alegreya Sans"/>
          <w:sz w:val="22"/>
          <w:szCs w:val="22"/>
        </w:rPr>
        <w:t>Families may have preference for commercial formula.</w:t>
      </w:r>
    </w:p>
    <w:p w14:paraId="400DDB10" w14:textId="77777777" w:rsidR="00364711" w:rsidRPr="00364711" w:rsidRDefault="00364711" w:rsidP="00364711">
      <w:pPr>
        <w:pStyle w:val="NormalWeb"/>
        <w:numPr>
          <w:ilvl w:val="0"/>
          <w:numId w:val="48"/>
        </w:numPr>
        <w:spacing w:before="0" w:beforeAutospacing="0" w:after="0" w:afterAutospacing="0"/>
        <w:rPr>
          <w:rFonts w:ascii="Alegreya Sans" w:hAnsi="Alegreya Sans"/>
          <w:sz w:val="22"/>
          <w:szCs w:val="22"/>
        </w:rPr>
      </w:pPr>
      <w:r w:rsidRPr="00364711">
        <w:rPr>
          <w:rFonts w:ascii="Alegreya Sans" w:hAnsi="Alegreya Sans"/>
          <w:sz w:val="22"/>
          <w:szCs w:val="22"/>
        </w:rPr>
        <w:t xml:space="preserve">Breastfeeding may not be possible in cases of adoption.  </w:t>
      </w:r>
    </w:p>
    <w:p w14:paraId="7B91A183" w14:textId="16DA9232" w:rsidR="008E5372" w:rsidRPr="00364711" w:rsidRDefault="00364711" w:rsidP="00F6527B">
      <w:pPr>
        <w:pStyle w:val="NormalWeb"/>
        <w:numPr>
          <w:ilvl w:val="0"/>
          <w:numId w:val="48"/>
        </w:numPr>
        <w:spacing w:before="0" w:beforeAutospacing="0" w:after="0" w:afterAutospacing="0"/>
        <w:rPr>
          <w:rFonts w:ascii="Alegreya Sans" w:hAnsi="Alegreya Sans"/>
          <w:sz w:val="22"/>
          <w:szCs w:val="22"/>
        </w:rPr>
      </w:pPr>
      <w:r w:rsidRPr="00364711">
        <w:rPr>
          <w:rFonts w:ascii="Alegreya Sans" w:hAnsi="Alegreya Sans"/>
          <w:sz w:val="22"/>
          <w:szCs w:val="22"/>
        </w:rPr>
        <w:t xml:space="preserve">Gender-diverse parents have less access to human milk due to social and biological constraints. </w:t>
      </w:r>
      <w:r w:rsidR="00B73DFF">
        <w:rPr>
          <w:rFonts w:ascii="Alegreya Sans" w:hAnsi="Alegreya Sans"/>
          <w:sz w:val="22"/>
          <w:szCs w:val="22"/>
        </w:rPr>
        <w:br/>
      </w:r>
    </w:p>
    <w:p w14:paraId="45B46874" w14:textId="138DA4CF" w:rsidR="00012B82" w:rsidRDefault="00004B59" w:rsidP="00F6527B">
      <w:pPr>
        <w:pStyle w:val="NormalWeb"/>
        <w:spacing w:before="0" w:beforeAutospacing="0" w:after="0" w:afterAutospacing="0"/>
        <w:rPr>
          <w:rFonts w:ascii="Alegreya Sans" w:hAnsi="Alegreya Sans"/>
          <w:sz w:val="28"/>
          <w:szCs w:val="28"/>
        </w:rPr>
      </w:pPr>
      <w:r>
        <w:rPr>
          <w:noProof/>
        </w:rPr>
        <w:drawing>
          <wp:inline distT="0" distB="0" distL="0" distR="0" wp14:anchorId="5357FDC7" wp14:editId="71AF9BF3">
            <wp:extent cx="304800" cy="304800"/>
            <wp:effectExtent l="0" t="0" r="0" b="0"/>
            <wp:docPr id="14" name="Graphic 1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bookmarkStart w:id="2" w:name="_Hlk102382256"/>
      <w:r w:rsidRPr="00004B59">
        <w:rPr>
          <w:rFonts w:ascii="Alegreya Sans" w:hAnsi="Alegreya Sans"/>
          <w:sz w:val="28"/>
          <w:szCs w:val="28"/>
        </w:rPr>
        <w:t xml:space="preserve">Slide </w:t>
      </w:r>
      <w:r w:rsidR="00395702">
        <w:rPr>
          <w:rFonts w:ascii="Alegreya Sans" w:hAnsi="Alegreya Sans"/>
          <w:sz w:val="28"/>
          <w:szCs w:val="28"/>
        </w:rPr>
        <w:t>1</w:t>
      </w:r>
      <w:r w:rsidR="00364711">
        <w:rPr>
          <w:rFonts w:ascii="Alegreya Sans" w:hAnsi="Alegreya Sans"/>
          <w:sz w:val="28"/>
          <w:szCs w:val="28"/>
        </w:rPr>
        <w:t>2</w:t>
      </w:r>
      <w:r w:rsidRPr="00004B59">
        <w:rPr>
          <w:rFonts w:ascii="Alegreya Sans" w:hAnsi="Alegreya Sans"/>
          <w:sz w:val="28"/>
          <w:szCs w:val="28"/>
        </w:rPr>
        <w:t>-</w:t>
      </w:r>
      <w:r w:rsidR="00012B82">
        <w:rPr>
          <w:rFonts w:ascii="Alegreya Sans" w:hAnsi="Alegreya Sans"/>
          <w:sz w:val="28"/>
          <w:szCs w:val="28"/>
        </w:rPr>
        <w:t>Case Study</w:t>
      </w:r>
      <w:bookmarkEnd w:id="2"/>
    </w:p>
    <w:p w14:paraId="5AFB691D" w14:textId="7438E9AD" w:rsidR="00012B82" w:rsidRPr="00012B82" w:rsidRDefault="00012B82" w:rsidP="00012B82">
      <w:pPr>
        <w:pStyle w:val="ListParagraph"/>
        <w:numPr>
          <w:ilvl w:val="0"/>
          <w:numId w:val="11"/>
        </w:numPr>
        <w:rPr>
          <w:rFonts w:ascii="Alegreya Sans" w:hAnsi="Alegreya Sans"/>
        </w:rPr>
      </w:pPr>
      <w:r w:rsidRPr="00012B82">
        <w:rPr>
          <w:rFonts w:ascii="Alegreya Sans" w:hAnsi="Alegreya Sans"/>
        </w:rPr>
        <w:t>Mom is a 30-year-old female who delivered her first child, a boy. There were no complications with the vaginal delivery.  The infant weighs 7 pounds 8 ounces and length is 19 inches. Apgar</w:t>
      </w:r>
      <w:r w:rsidR="00A8267A">
        <w:rPr>
          <w:rFonts w:ascii="Alegreya Sans" w:hAnsi="Alegreya Sans"/>
        </w:rPr>
        <w:t xml:space="preserve"> scores are:</w:t>
      </w:r>
      <w:r w:rsidRPr="00012B82">
        <w:rPr>
          <w:rFonts w:ascii="Alegreya Sans" w:hAnsi="Alegreya Sans"/>
        </w:rPr>
        <w:t xml:space="preserve"> 7 at 1 minute</w:t>
      </w:r>
      <w:r w:rsidR="001B16C2">
        <w:rPr>
          <w:rFonts w:ascii="Alegreya Sans" w:hAnsi="Alegreya Sans"/>
        </w:rPr>
        <w:t xml:space="preserve">, </w:t>
      </w:r>
      <w:r w:rsidRPr="00012B82">
        <w:rPr>
          <w:rFonts w:ascii="Alegreya Sans" w:hAnsi="Alegreya Sans"/>
        </w:rPr>
        <w:t>9 at 5 minutes.</w:t>
      </w:r>
    </w:p>
    <w:p w14:paraId="00E107C6" w14:textId="21DCC197" w:rsidR="00012B82" w:rsidRPr="00012B82" w:rsidRDefault="00012B82" w:rsidP="00012B82">
      <w:pPr>
        <w:pStyle w:val="ListParagraph"/>
        <w:numPr>
          <w:ilvl w:val="0"/>
          <w:numId w:val="11"/>
        </w:numPr>
        <w:rPr>
          <w:rFonts w:ascii="Alegreya Sans" w:hAnsi="Alegreya Sans"/>
        </w:rPr>
      </w:pPr>
      <w:r w:rsidRPr="00012B82">
        <w:rPr>
          <w:rFonts w:ascii="Alegreya Sans" w:hAnsi="Alegreya Sans"/>
        </w:rPr>
        <w:t xml:space="preserve">During the prenatal visit, </w:t>
      </w:r>
      <w:r w:rsidR="00AF48D6">
        <w:rPr>
          <w:rFonts w:ascii="Alegreya Sans" w:hAnsi="Alegreya Sans"/>
        </w:rPr>
        <w:t>the mother</w:t>
      </w:r>
      <w:r w:rsidRPr="00012B82">
        <w:rPr>
          <w:rFonts w:ascii="Alegreya Sans" w:hAnsi="Alegreya Sans"/>
        </w:rPr>
        <w:t xml:space="preserve"> had indicated that she would breastfeed. The mother is inquiring information about feeding her newborn and what to expect.</w:t>
      </w:r>
    </w:p>
    <w:p w14:paraId="4CF1251A" w14:textId="77777777" w:rsidR="00012B82" w:rsidRPr="00012B82" w:rsidRDefault="00012B82" w:rsidP="00012B82">
      <w:pPr>
        <w:pStyle w:val="ListParagraph"/>
        <w:numPr>
          <w:ilvl w:val="0"/>
          <w:numId w:val="11"/>
        </w:numPr>
        <w:rPr>
          <w:rFonts w:ascii="Alegreya Sans" w:hAnsi="Alegreya Sans"/>
        </w:rPr>
      </w:pPr>
      <w:r w:rsidRPr="00012B82">
        <w:rPr>
          <w:rFonts w:ascii="Alegreya Sans" w:hAnsi="Alegreya Sans"/>
        </w:rPr>
        <w:t>She plans on returning to work full-time in about 8 weeks.</w:t>
      </w:r>
    </w:p>
    <w:p w14:paraId="2570A275" w14:textId="266FA1FB" w:rsidR="00012B82" w:rsidRPr="00012B82" w:rsidRDefault="00012B82" w:rsidP="00012B82">
      <w:pPr>
        <w:pStyle w:val="ListParagraph"/>
        <w:numPr>
          <w:ilvl w:val="0"/>
          <w:numId w:val="11"/>
        </w:numPr>
        <w:rPr>
          <w:rFonts w:ascii="Alegreya Sans" w:hAnsi="Alegreya Sans"/>
        </w:rPr>
      </w:pPr>
      <w:r w:rsidRPr="00012B82">
        <w:rPr>
          <w:rFonts w:ascii="Alegreya Sans" w:hAnsi="Alegreya Sans"/>
        </w:rPr>
        <w:t>She has asked other family members (including her mother) and friends who have had children.  She has received conflicting information about breastfeeding, expressed breast milk, formula feeding, and introducing infant cereal and fruits.</w:t>
      </w:r>
    </w:p>
    <w:bookmarkEnd w:id="1"/>
    <w:p w14:paraId="6AABAF33" w14:textId="407FB090" w:rsidR="00C678F6" w:rsidRDefault="00004B59" w:rsidP="00012B82">
      <w:pPr>
        <w:rPr>
          <w:rFonts w:ascii="Alegreya Sans" w:hAnsi="Alegreya Sans"/>
          <w:sz w:val="28"/>
          <w:szCs w:val="28"/>
        </w:rPr>
      </w:pPr>
      <w:r w:rsidRPr="00012B82">
        <w:rPr>
          <w:rFonts w:ascii="Alegreya Sans" w:hAnsi="Alegreya Sans"/>
          <w:sz w:val="24"/>
          <w:szCs w:val="24"/>
        </w:rPr>
        <w:t xml:space="preserve"> </w:t>
      </w:r>
      <w:bookmarkStart w:id="3" w:name="_Hlk72925297"/>
      <w:r w:rsidR="00C678F6">
        <w:rPr>
          <w:noProof/>
        </w:rPr>
        <w:drawing>
          <wp:inline distT="0" distB="0" distL="0" distR="0" wp14:anchorId="576D1869" wp14:editId="0F4E48AB">
            <wp:extent cx="304800" cy="304800"/>
            <wp:effectExtent l="0" t="0" r="0" b="0"/>
            <wp:docPr id="15" name="Graphic 15"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00C678F6" w:rsidRPr="00012B82">
        <w:rPr>
          <w:rFonts w:ascii="Alegreya Sans" w:hAnsi="Alegreya Sans"/>
          <w:sz w:val="28"/>
          <w:szCs w:val="28"/>
        </w:rPr>
        <w:t xml:space="preserve">Slide </w:t>
      </w:r>
      <w:r w:rsidR="00395702">
        <w:rPr>
          <w:rFonts w:ascii="Alegreya Sans" w:hAnsi="Alegreya Sans"/>
          <w:sz w:val="28"/>
          <w:szCs w:val="28"/>
        </w:rPr>
        <w:t>1</w:t>
      </w:r>
      <w:r w:rsidR="00364711">
        <w:rPr>
          <w:rFonts w:ascii="Alegreya Sans" w:hAnsi="Alegreya Sans"/>
          <w:sz w:val="28"/>
          <w:szCs w:val="28"/>
        </w:rPr>
        <w:t>3</w:t>
      </w:r>
      <w:r w:rsidR="00C678F6" w:rsidRPr="00012B82">
        <w:rPr>
          <w:rFonts w:ascii="Alegreya Sans" w:hAnsi="Alegreya Sans"/>
          <w:sz w:val="28"/>
          <w:szCs w:val="28"/>
        </w:rPr>
        <w:t>-</w:t>
      </w:r>
      <w:r w:rsidR="00012B82">
        <w:rPr>
          <w:rFonts w:ascii="Alegreya Sans" w:hAnsi="Alegreya Sans"/>
          <w:sz w:val="28"/>
          <w:szCs w:val="28"/>
        </w:rPr>
        <w:t>Se</w:t>
      </w:r>
      <w:r w:rsidR="00012B82" w:rsidRPr="001B16C2">
        <w:rPr>
          <w:rFonts w:ascii="Alegreya Sans" w:hAnsi="Alegreya Sans"/>
          <w:sz w:val="28"/>
          <w:szCs w:val="28"/>
        </w:rPr>
        <w:t>lf</w:t>
      </w:r>
      <w:r w:rsidR="00B36923" w:rsidRPr="001B16C2">
        <w:rPr>
          <w:rFonts w:ascii="Alegreya Sans" w:hAnsi="Alegreya Sans"/>
          <w:sz w:val="28"/>
          <w:szCs w:val="28"/>
        </w:rPr>
        <w:t>-</w:t>
      </w:r>
      <w:r w:rsidR="00012B82" w:rsidRPr="001B16C2">
        <w:rPr>
          <w:rFonts w:ascii="Alegreya Sans" w:hAnsi="Alegreya Sans"/>
          <w:sz w:val="28"/>
          <w:szCs w:val="28"/>
        </w:rPr>
        <w:t>A</w:t>
      </w:r>
      <w:r w:rsidR="00012B82">
        <w:rPr>
          <w:rFonts w:ascii="Alegreya Sans" w:hAnsi="Alegreya Sans"/>
          <w:sz w:val="28"/>
          <w:szCs w:val="28"/>
        </w:rPr>
        <w:t>ssessment</w:t>
      </w:r>
    </w:p>
    <w:p w14:paraId="727D1400" w14:textId="6C345E9E" w:rsidR="00491D06" w:rsidRPr="00491D06" w:rsidRDefault="00012B82" w:rsidP="00491D06">
      <w:pPr>
        <w:pStyle w:val="ListParagraph"/>
        <w:numPr>
          <w:ilvl w:val="0"/>
          <w:numId w:val="15"/>
        </w:numPr>
        <w:rPr>
          <w:rFonts w:ascii="Alegreya Sans" w:hAnsi="Alegreya Sans"/>
        </w:rPr>
      </w:pPr>
      <w:r w:rsidRPr="00012B82">
        <w:rPr>
          <w:rFonts w:ascii="Alegreya Sans" w:hAnsi="Alegreya Sans"/>
        </w:rPr>
        <w:t xml:space="preserve">What does the </w:t>
      </w:r>
      <w:r w:rsidR="00B36923">
        <w:rPr>
          <w:rFonts w:ascii="Alegreya Sans" w:hAnsi="Alegreya Sans"/>
        </w:rPr>
        <w:t xml:space="preserve">Bright Futures </w:t>
      </w:r>
      <w:r w:rsidRPr="00012B82">
        <w:rPr>
          <w:rFonts w:ascii="Alegreya Sans" w:hAnsi="Alegreya Sans"/>
        </w:rPr>
        <w:t xml:space="preserve">Previsit </w:t>
      </w:r>
      <w:r w:rsidR="00B36923">
        <w:rPr>
          <w:rFonts w:ascii="Alegreya Sans" w:hAnsi="Alegreya Sans"/>
        </w:rPr>
        <w:t>Q</w:t>
      </w:r>
      <w:r w:rsidRPr="00012B82">
        <w:rPr>
          <w:rFonts w:ascii="Alegreya Sans" w:hAnsi="Alegreya Sans"/>
        </w:rPr>
        <w:t xml:space="preserve">uestionnaire reveal about the mother and </w:t>
      </w:r>
      <w:r w:rsidR="00491D06">
        <w:rPr>
          <w:rFonts w:ascii="Alegreya Sans" w:hAnsi="Alegreya Sans"/>
        </w:rPr>
        <w:t>infant?</w:t>
      </w:r>
    </w:p>
    <w:bookmarkEnd w:id="3"/>
    <w:p w14:paraId="57071843" w14:textId="4A790297" w:rsidR="00737F12" w:rsidRDefault="00737F12" w:rsidP="00737F12">
      <w:pPr>
        <w:rPr>
          <w:rFonts w:ascii="Alegreya Sans" w:hAnsi="Alegreya Sans"/>
          <w:sz w:val="28"/>
          <w:szCs w:val="28"/>
        </w:rPr>
      </w:pPr>
      <w:r>
        <w:rPr>
          <w:noProof/>
        </w:rPr>
        <w:drawing>
          <wp:inline distT="0" distB="0" distL="0" distR="0" wp14:anchorId="463A97FC" wp14:editId="50E569A0">
            <wp:extent cx="304800" cy="304800"/>
            <wp:effectExtent l="0" t="0" r="0" b="0"/>
            <wp:docPr id="16" name="Graphic 16"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737F12">
        <w:rPr>
          <w:rFonts w:ascii="Alegreya Sans" w:hAnsi="Alegreya Sans"/>
          <w:sz w:val="28"/>
          <w:szCs w:val="28"/>
        </w:rPr>
        <w:t xml:space="preserve">Slide </w:t>
      </w:r>
      <w:r w:rsidR="00395702">
        <w:rPr>
          <w:rFonts w:ascii="Alegreya Sans" w:hAnsi="Alegreya Sans"/>
          <w:sz w:val="28"/>
          <w:szCs w:val="28"/>
        </w:rPr>
        <w:t>1</w:t>
      </w:r>
      <w:r w:rsidR="00364711">
        <w:rPr>
          <w:rFonts w:ascii="Alegreya Sans" w:hAnsi="Alegreya Sans"/>
          <w:sz w:val="28"/>
          <w:szCs w:val="28"/>
        </w:rPr>
        <w:t>4</w:t>
      </w:r>
      <w:r w:rsidRPr="00737F12">
        <w:rPr>
          <w:rFonts w:ascii="Alegreya Sans" w:hAnsi="Alegreya Sans"/>
          <w:sz w:val="28"/>
          <w:szCs w:val="28"/>
        </w:rPr>
        <w:t>-</w:t>
      </w:r>
      <w:r w:rsidR="00012B82">
        <w:rPr>
          <w:rFonts w:ascii="Alegreya Sans" w:hAnsi="Alegreya Sans"/>
          <w:sz w:val="28"/>
          <w:szCs w:val="28"/>
        </w:rPr>
        <w:t>Self</w:t>
      </w:r>
      <w:r w:rsidR="00B36923">
        <w:rPr>
          <w:rFonts w:ascii="Alegreya Sans" w:hAnsi="Alegreya Sans"/>
          <w:sz w:val="28"/>
          <w:szCs w:val="28"/>
        </w:rPr>
        <w:t>-</w:t>
      </w:r>
      <w:r w:rsidR="00012B82">
        <w:rPr>
          <w:rFonts w:ascii="Alegreya Sans" w:hAnsi="Alegreya Sans"/>
          <w:sz w:val="28"/>
          <w:szCs w:val="28"/>
        </w:rPr>
        <w:t>Assessment</w:t>
      </w:r>
    </w:p>
    <w:p w14:paraId="15B11E24" w14:textId="68C70EF2" w:rsidR="00737F12" w:rsidRPr="009E48F3" w:rsidRDefault="00012B82" w:rsidP="00012B82">
      <w:pPr>
        <w:pStyle w:val="NormalWeb"/>
        <w:numPr>
          <w:ilvl w:val="0"/>
          <w:numId w:val="15"/>
        </w:numPr>
        <w:spacing w:before="0" w:beforeAutospacing="0" w:after="0" w:afterAutospacing="0"/>
        <w:rPr>
          <w:rFonts w:ascii="Alegreya Sans" w:hAnsi="Alegreya Sans"/>
          <w:sz w:val="22"/>
          <w:szCs w:val="22"/>
        </w:rPr>
      </w:pPr>
      <w:r w:rsidRPr="009E48F3">
        <w:rPr>
          <w:rFonts w:ascii="Alegreya Sans" w:eastAsiaTheme="minorEastAsia" w:hAnsi="Alegreya Sans" w:cstheme="minorBidi"/>
          <w:color w:val="000000" w:themeColor="text1"/>
          <w:kern w:val="24"/>
          <w:sz w:val="22"/>
          <w:szCs w:val="22"/>
        </w:rPr>
        <w:t xml:space="preserve">What does the </w:t>
      </w:r>
      <w:r w:rsidR="00B36923">
        <w:rPr>
          <w:rFonts w:ascii="Alegreya Sans" w:eastAsiaTheme="minorEastAsia" w:hAnsi="Alegreya Sans" w:cstheme="minorBidi"/>
          <w:color w:val="000000" w:themeColor="text1"/>
          <w:kern w:val="24"/>
          <w:sz w:val="22"/>
          <w:szCs w:val="22"/>
        </w:rPr>
        <w:t>s</w:t>
      </w:r>
      <w:r w:rsidR="00724D30">
        <w:rPr>
          <w:rFonts w:ascii="Alegreya Sans" w:eastAsiaTheme="minorEastAsia" w:hAnsi="Alegreya Sans" w:cstheme="minorBidi"/>
          <w:color w:val="000000" w:themeColor="text1"/>
          <w:kern w:val="24"/>
          <w:sz w:val="22"/>
          <w:szCs w:val="22"/>
        </w:rPr>
        <w:t>elf</w:t>
      </w:r>
      <w:r w:rsidR="00B36923">
        <w:rPr>
          <w:rFonts w:ascii="Alegreya Sans" w:eastAsiaTheme="minorEastAsia" w:hAnsi="Alegreya Sans" w:cstheme="minorBidi"/>
          <w:color w:val="000000" w:themeColor="text1"/>
          <w:kern w:val="24"/>
          <w:sz w:val="22"/>
          <w:szCs w:val="22"/>
        </w:rPr>
        <w:t>-as</w:t>
      </w:r>
      <w:r w:rsidR="00724D30">
        <w:rPr>
          <w:rFonts w:ascii="Alegreya Sans" w:eastAsiaTheme="minorEastAsia" w:hAnsi="Alegreya Sans" w:cstheme="minorBidi"/>
          <w:color w:val="000000" w:themeColor="text1"/>
          <w:kern w:val="24"/>
          <w:sz w:val="22"/>
          <w:szCs w:val="22"/>
        </w:rPr>
        <w:t>sessment</w:t>
      </w:r>
      <w:r w:rsidRPr="009E48F3">
        <w:rPr>
          <w:rFonts w:ascii="Alegreya Sans" w:eastAsiaTheme="minorEastAsia" w:hAnsi="Alegreya Sans" w:cstheme="minorBidi"/>
          <w:color w:val="000000" w:themeColor="text1"/>
          <w:kern w:val="24"/>
          <w:sz w:val="22"/>
          <w:szCs w:val="22"/>
        </w:rPr>
        <w:t xml:space="preserve"> reveal about the mother and infant?</w:t>
      </w:r>
    </w:p>
    <w:p w14:paraId="151C4F11" w14:textId="0BE4FCD6" w:rsidR="00491D06" w:rsidRDefault="00737F12" w:rsidP="00491D06">
      <w:pPr>
        <w:rPr>
          <w:rFonts w:ascii="Alegreya Sans" w:hAnsi="Alegreya Sans"/>
          <w:sz w:val="28"/>
          <w:szCs w:val="28"/>
        </w:rPr>
      </w:pPr>
      <w:bookmarkStart w:id="4" w:name="_Hlk72925665"/>
      <w:r>
        <w:rPr>
          <w:noProof/>
        </w:rPr>
        <w:lastRenderedPageBreak/>
        <w:drawing>
          <wp:inline distT="0" distB="0" distL="0" distR="0" wp14:anchorId="5B2DB895" wp14:editId="040F079F">
            <wp:extent cx="304800" cy="304800"/>
            <wp:effectExtent l="0" t="0" r="0" b="0"/>
            <wp:docPr id="17" name="Graphic 1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737F12">
        <w:rPr>
          <w:rFonts w:ascii="Alegreya Sans" w:hAnsi="Alegreya Sans"/>
          <w:sz w:val="28"/>
          <w:szCs w:val="28"/>
        </w:rPr>
        <w:t xml:space="preserve">Slide </w:t>
      </w:r>
      <w:r>
        <w:rPr>
          <w:rFonts w:ascii="Alegreya Sans" w:hAnsi="Alegreya Sans"/>
          <w:sz w:val="28"/>
          <w:szCs w:val="28"/>
        </w:rPr>
        <w:t>1</w:t>
      </w:r>
      <w:r w:rsidR="00364711">
        <w:rPr>
          <w:rFonts w:ascii="Alegreya Sans" w:hAnsi="Alegreya Sans"/>
          <w:sz w:val="28"/>
          <w:szCs w:val="28"/>
        </w:rPr>
        <w:t>5</w:t>
      </w:r>
      <w:r w:rsidR="00012B82">
        <w:rPr>
          <w:rFonts w:ascii="Alegreya Sans" w:hAnsi="Alegreya Sans"/>
          <w:sz w:val="28"/>
          <w:szCs w:val="28"/>
        </w:rPr>
        <w:t>-Self</w:t>
      </w:r>
      <w:r w:rsidR="00B36923">
        <w:rPr>
          <w:rFonts w:ascii="Alegreya Sans" w:hAnsi="Alegreya Sans"/>
          <w:sz w:val="28"/>
          <w:szCs w:val="28"/>
        </w:rPr>
        <w:t>-</w:t>
      </w:r>
      <w:r w:rsidR="00012B82">
        <w:rPr>
          <w:rFonts w:ascii="Alegreya Sans" w:hAnsi="Alegreya Sans"/>
          <w:sz w:val="28"/>
          <w:szCs w:val="28"/>
        </w:rPr>
        <w:t>Assessment</w:t>
      </w:r>
      <w:r w:rsidR="004B22FD">
        <w:rPr>
          <w:rFonts w:ascii="Alegreya Sans" w:hAnsi="Alegreya Sans"/>
          <w:sz w:val="28"/>
          <w:szCs w:val="28"/>
        </w:rPr>
        <w:t xml:space="preserve"> </w:t>
      </w:r>
      <w:r w:rsidR="00585C1D">
        <w:rPr>
          <w:rFonts w:ascii="Alegreya Sans" w:hAnsi="Alegreya Sans"/>
          <w:sz w:val="28"/>
          <w:szCs w:val="28"/>
        </w:rPr>
        <w:t>Questions</w:t>
      </w:r>
    </w:p>
    <w:p w14:paraId="60C9DA5B" w14:textId="6A625A04" w:rsidR="00585C1D" w:rsidRPr="00585C1D" w:rsidRDefault="00585C1D" w:rsidP="00585C1D">
      <w:pPr>
        <w:pStyle w:val="ListParagraph"/>
        <w:numPr>
          <w:ilvl w:val="0"/>
          <w:numId w:val="15"/>
        </w:numPr>
        <w:rPr>
          <w:rFonts w:ascii="Alegreya Sans" w:hAnsi="Alegreya Sans"/>
        </w:rPr>
      </w:pPr>
      <w:r w:rsidRPr="00585C1D">
        <w:rPr>
          <w:rFonts w:ascii="Alegreya Sans" w:hAnsi="Alegreya Sans"/>
        </w:rPr>
        <w:t>Let’s discuss some important aspects of this case as we go through the self-assessment questions.</w:t>
      </w:r>
    </w:p>
    <w:bookmarkEnd w:id="4"/>
    <w:p w14:paraId="0D0F446E" w14:textId="7B7C2515" w:rsidR="009E48F3" w:rsidRDefault="00737F12" w:rsidP="009E48F3">
      <w:pPr>
        <w:rPr>
          <w:rFonts w:ascii="Alegreya Sans" w:hAnsi="Alegreya Sans"/>
          <w:sz w:val="28"/>
          <w:szCs w:val="28"/>
        </w:rPr>
      </w:pPr>
      <w:r>
        <w:rPr>
          <w:noProof/>
        </w:rPr>
        <w:drawing>
          <wp:inline distT="0" distB="0" distL="0" distR="0" wp14:anchorId="113AE973" wp14:editId="1C1AA14B">
            <wp:extent cx="304800" cy="304800"/>
            <wp:effectExtent l="0" t="0" r="0" b="0"/>
            <wp:docPr id="18" name="Graphic 18"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737F12">
        <w:rPr>
          <w:rFonts w:ascii="Alegreya Sans" w:hAnsi="Alegreya Sans"/>
          <w:sz w:val="28"/>
          <w:szCs w:val="28"/>
        </w:rPr>
        <w:t>Slide</w:t>
      </w:r>
      <w:r w:rsidR="009E48F3">
        <w:rPr>
          <w:rFonts w:ascii="Alegreya Sans" w:hAnsi="Alegreya Sans"/>
          <w:sz w:val="28"/>
          <w:szCs w:val="28"/>
        </w:rPr>
        <w:t xml:space="preserve"> </w:t>
      </w:r>
      <w:r w:rsidR="009E48F3" w:rsidRPr="00737F12">
        <w:rPr>
          <w:rFonts w:ascii="Alegreya Sans" w:hAnsi="Alegreya Sans"/>
          <w:sz w:val="28"/>
          <w:szCs w:val="28"/>
        </w:rPr>
        <w:t>1</w:t>
      </w:r>
      <w:r w:rsidR="00364711">
        <w:rPr>
          <w:rFonts w:ascii="Alegreya Sans" w:hAnsi="Alegreya Sans"/>
          <w:sz w:val="28"/>
          <w:szCs w:val="28"/>
        </w:rPr>
        <w:t>6</w:t>
      </w:r>
      <w:r w:rsidR="009E48F3" w:rsidRPr="00737F12">
        <w:rPr>
          <w:rFonts w:ascii="Alegreya Sans" w:hAnsi="Alegreya Sans"/>
          <w:sz w:val="28"/>
          <w:szCs w:val="28"/>
        </w:rPr>
        <w:t>-</w:t>
      </w:r>
      <w:r w:rsidR="00585C1D">
        <w:rPr>
          <w:rFonts w:ascii="Alegreya Sans" w:hAnsi="Alegreya Sans"/>
          <w:sz w:val="28"/>
          <w:szCs w:val="28"/>
        </w:rPr>
        <w:t>Self-Assessment Feedback #1</w:t>
      </w:r>
    </w:p>
    <w:p w14:paraId="42D509C6" w14:textId="5A273771" w:rsidR="00585C1D" w:rsidRPr="00585C1D" w:rsidRDefault="00585C1D" w:rsidP="00585C1D">
      <w:pPr>
        <w:pStyle w:val="ListParagraph"/>
        <w:numPr>
          <w:ilvl w:val="0"/>
          <w:numId w:val="19"/>
        </w:numPr>
        <w:rPr>
          <w:rFonts w:ascii="Alegreya Sans" w:hAnsi="Alegreya Sans"/>
        </w:rPr>
      </w:pPr>
      <w:r w:rsidRPr="00585C1D">
        <w:rPr>
          <w:rFonts w:ascii="Alegreya Sans" w:hAnsi="Alegreya Sans"/>
        </w:rPr>
        <w:t xml:space="preserve">Let's talk about the first question. What are some priorities to address during this visit?  In general, we would want to discuss feeding practices, food disparities, psychosocial concerns, financial concerns, and household smoking. The mother has questions regarding breastfeeding. She remarked that it </w:t>
      </w:r>
      <w:r w:rsidR="001B16C2">
        <w:rPr>
          <w:rFonts w:ascii="Alegreya Sans" w:hAnsi="Alegreya Sans"/>
        </w:rPr>
        <w:t>is</w:t>
      </w:r>
      <w:r w:rsidRPr="00585C1D">
        <w:rPr>
          <w:rFonts w:ascii="Alegreya Sans" w:hAnsi="Alegreya Sans"/>
        </w:rPr>
        <w:t xml:space="preserve"> sometimes painful or uncomfortable. We should review the mother’s breastfeeding technique.</w:t>
      </w:r>
    </w:p>
    <w:p w14:paraId="01E4D3C4" w14:textId="13B120F2" w:rsidR="00585C1D" w:rsidRPr="00585C1D" w:rsidRDefault="00585C1D" w:rsidP="00585C1D">
      <w:pPr>
        <w:pStyle w:val="ListParagraph"/>
        <w:numPr>
          <w:ilvl w:val="0"/>
          <w:numId w:val="19"/>
        </w:numPr>
        <w:rPr>
          <w:rFonts w:ascii="Alegreya Sans" w:hAnsi="Alegreya Sans"/>
        </w:rPr>
      </w:pPr>
      <w:r w:rsidRPr="00585C1D">
        <w:rPr>
          <w:rFonts w:ascii="Alegreya Sans" w:hAnsi="Alegreya Sans"/>
        </w:rPr>
        <w:t>It is also reported that there were not a lot of wet diapers or bowel movements. We will want to have more information regarding the feeding pattern.</w:t>
      </w:r>
    </w:p>
    <w:p w14:paraId="429CA9B8" w14:textId="0D49ABD9" w:rsidR="00585C1D" w:rsidRPr="00585C1D" w:rsidRDefault="00585C1D" w:rsidP="00585C1D">
      <w:pPr>
        <w:pStyle w:val="ListParagraph"/>
        <w:numPr>
          <w:ilvl w:val="0"/>
          <w:numId w:val="19"/>
        </w:numPr>
        <w:rPr>
          <w:rFonts w:ascii="Alegreya Sans" w:hAnsi="Alegreya Sans"/>
        </w:rPr>
      </w:pPr>
      <w:r w:rsidRPr="00585C1D">
        <w:rPr>
          <w:rFonts w:ascii="Alegreya Sans" w:hAnsi="Alegreya Sans"/>
        </w:rPr>
        <w:t xml:space="preserve">She was also not giving vitamin D for the infant. We will want to review the importance of prescribing vitamin D drops for breastfed infants. She did note that she is searching the internet to learn how to care for her baby and she is unsure about normal infant development and developmental milestones. This is important to review during this visit.  </w:t>
      </w:r>
    </w:p>
    <w:p w14:paraId="0F27D56F" w14:textId="77777777" w:rsidR="00585C1D" w:rsidRPr="00585C1D" w:rsidRDefault="00585C1D" w:rsidP="00585C1D">
      <w:pPr>
        <w:pStyle w:val="ListParagraph"/>
        <w:numPr>
          <w:ilvl w:val="0"/>
          <w:numId w:val="19"/>
        </w:numPr>
        <w:rPr>
          <w:rFonts w:ascii="Alegreya Sans" w:hAnsi="Alegreya Sans"/>
        </w:rPr>
      </w:pPr>
      <w:r w:rsidRPr="00585C1D">
        <w:rPr>
          <w:rFonts w:ascii="Alegreya Sans" w:hAnsi="Alegreya Sans"/>
        </w:rPr>
        <w:t>There may also be some underlying financial concerns so we may want to have some follow up with WIC or food stamps. We want to remind the mother about household smoking since the grandparent does smoke a pipe.</w:t>
      </w:r>
    </w:p>
    <w:p w14:paraId="65084090" w14:textId="6FE0F4DD" w:rsidR="00585C1D" w:rsidRPr="005061B8" w:rsidRDefault="005061B8" w:rsidP="005061B8">
      <w:pPr>
        <w:ind w:left="360"/>
        <w:rPr>
          <w:rFonts w:ascii="Alegreya Sans" w:hAnsi="Alegreya Sans"/>
        </w:rPr>
      </w:pPr>
      <w:r>
        <w:rPr>
          <w:noProof/>
        </w:rPr>
        <w:drawing>
          <wp:inline distT="0" distB="0" distL="0" distR="0" wp14:anchorId="241EAF02" wp14:editId="1C99CC27">
            <wp:extent cx="177800" cy="177800"/>
            <wp:effectExtent l="0" t="0" r="0" b="0"/>
            <wp:docPr id="2" name="Graphic 2"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ights On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7800" cy="177800"/>
                    </a:xfrm>
                    <a:prstGeom prst="rect">
                      <a:avLst/>
                    </a:prstGeom>
                  </pic:spPr>
                </pic:pic>
              </a:graphicData>
            </a:graphic>
          </wp:inline>
        </w:drawing>
      </w:r>
      <w:r w:rsidR="00585C1D" w:rsidRPr="005061B8">
        <w:rPr>
          <w:rFonts w:ascii="Alegreya Sans" w:hAnsi="Alegreya Sans"/>
        </w:rPr>
        <w:t>To screen for questions, health care disparities, psychosocial concerns.</w:t>
      </w:r>
    </w:p>
    <w:p w14:paraId="08A1BCFE" w14:textId="77777777" w:rsidR="00585C1D" w:rsidRPr="00585C1D" w:rsidRDefault="00585C1D" w:rsidP="005061B8">
      <w:pPr>
        <w:pStyle w:val="ListParagraph"/>
        <w:numPr>
          <w:ilvl w:val="1"/>
          <w:numId w:val="19"/>
        </w:numPr>
        <w:rPr>
          <w:rFonts w:ascii="Alegreya Sans" w:hAnsi="Alegreya Sans"/>
        </w:rPr>
      </w:pPr>
      <w:r w:rsidRPr="00585C1D">
        <w:rPr>
          <w:rFonts w:ascii="Alegreya Sans" w:hAnsi="Alegreya Sans"/>
        </w:rPr>
        <w:t>The mother has questions regarding breastfeeding</w:t>
      </w:r>
    </w:p>
    <w:p w14:paraId="3FDC063C" w14:textId="77777777" w:rsidR="00585C1D" w:rsidRPr="00585C1D" w:rsidRDefault="00585C1D" w:rsidP="005061B8">
      <w:pPr>
        <w:pStyle w:val="ListParagraph"/>
        <w:numPr>
          <w:ilvl w:val="2"/>
          <w:numId w:val="19"/>
        </w:numPr>
        <w:rPr>
          <w:rFonts w:ascii="Alegreya Sans" w:hAnsi="Alegreya Sans"/>
        </w:rPr>
      </w:pPr>
      <w:r w:rsidRPr="00585C1D">
        <w:rPr>
          <w:rFonts w:ascii="Alegreya Sans" w:hAnsi="Alegreya Sans"/>
        </w:rPr>
        <w:t>Remarked that it was sometimes painful or uncomfortable</w:t>
      </w:r>
    </w:p>
    <w:p w14:paraId="76E7FAD8" w14:textId="77777777" w:rsidR="00585C1D" w:rsidRPr="00585C1D" w:rsidRDefault="00585C1D" w:rsidP="005061B8">
      <w:pPr>
        <w:pStyle w:val="ListParagraph"/>
        <w:numPr>
          <w:ilvl w:val="3"/>
          <w:numId w:val="19"/>
        </w:numPr>
        <w:rPr>
          <w:rFonts w:ascii="Alegreya Sans" w:hAnsi="Alegreya Sans"/>
        </w:rPr>
      </w:pPr>
      <w:r w:rsidRPr="00585C1D">
        <w:rPr>
          <w:rFonts w:ascii="Alegreya Sans" w:hAnsi="Alegreya Sans"/>
        </w:rPr>
        <w:t>Review the mom’s breastfeeding technique</w:t>
      </w:r>
    </w:p>
    <w:p w14:paraId="3C8F2283" w14:textId="77777777" w:rsidR="00585C1D" w:rsidRPr="00585C1D" w:rsidRDefault="00585C1D" w:rsidP="005061B8">
      <w:pPr>
        <w:pStyle w:val="ListParagraph"/>
        <w:numPr>
          <w:ilvl w:val="2"/>
          <w:numId w:val="19"/>
        </w:numPr>
        <w:rPr>
          <w:rFonts w:ascii="Alegreya Sans" w:hAnsi="Alegreya Sans"/>
        </w:rPr>
      </w:pPr>
      <w:r w:rsidRPr="00585C1D">
        <w:rPr>
          <w:rFonts w:ascii="Alegreya Sans" w:hAnsi="Alegreya Sans"/>
        </w:rPr>
        <w:t>Reported there not a lot of wet diapers or bowel movements</w:t>
      </w:r>
    </w:p>
    <w:p w14:paraId="5A2BC0BF" w14:textId="77777777" w:rsidR="00585C1D" w:rsidRPr="00585C1D" w:rsidRDefault="00585C1D" w:rsidP="005061B8">
      <w:pPr>
        <w:pStyle w:val="ListParagraph"/>
        <w:numPr>
          <w:ilvl w:val="3"/>
          <w:numId w:val="19"/>
        </w:numPr>
        <w:rPr>
          <w:rFonts w:ascii="Alegreya Sans" w:hAnsi="Alegreya Sans"/>
        </w:rPr>
      </w:pPr>
      <w:r w:rsidRPr="00585C1D">
        <w:rPr>
          <w:rFonts w:ascii="Alegreya Sans" w:hAnsi="Alegreya Sans"/>
        </w:rPr>
        <w:t>Provide more information regarding feeding</w:t>
      </w:r>
    </w:p>
    <w:p w14:paraId="5B8E5253" w14:textId="77777777" w:rsidR="00585C1D" w:rsidRPr="00585C1D" w:rsidRDefault="00585C1D" w:rsidP="005061B8">
      <w:pPr>
        <w:pStyle w:val="ListParagraph"/>
        <w:numPr>
          <w:ilvl w:val="1"/>
          <w:numId w:val="19"/>
        </w:numPr>
        <w:rPr>
          <w:rFonts w:ascii="Alegreya Sans" w:hAnsi="Alegreya Sans"/>
        </w:rPr>
      </w:pPr>
      <w:r w:rsidRPr="00585C1D">
        <w:rPr>
          <w:rFonts w:ascii="Alegreya Sans" w:hAnsi="Alegreya Sans"/>
        </w:rPr>
        <w:t xml:space="preserve">She was not given vitamin D drops for the infant. </w:t>
      </w:r>
    </w:p>
    <w:p w14:paraId="7DF92C6A" w14:textId="77777777" w:rsidR="00585C1D" w:rsidRPr="00585C1D" w:rsidRDefault="00585C1D" w:rsidP="005061B8">
      <w:pPr>
        <w:pStyle w:val="ListParagraph"/>
        <w:numPr>
          <w:ilvl w:val="2"/>
          <w:numId w:val="19"/>
        </w:numPr>
        <w:rPr>
          <w:rFonts w:ascii="Alegreya Sans" w:hAnsi="Alegreya Sans"/>
        </w:rPr>
      </w:pPr>
      <w:r w:rsidRPr="00585C1D">
        <w:rPr>
          <w:rFonts w:ascii="Alegreya Sans" w:hAnsi="Alegreya Sans"/>
        </w:rPr>
        <w:t>Review importance and prescribe drops</w:t>
      </w:r>
    </w:p>
    <w:p w14:paraId="5B29DEC9" w14:textId="77777777" w:rsidR="00585C1D" w:rsidRPr="00585C1D" w:rsidRDefault="00585C1D" w:rsidP="005061B8">
      <w:pPr>
        <w:pStyle w:val="ListParagraph"/>
        <w:numPr>
          <w:ilvl w:val="1"/>
          <w:numId w:val="19"/>
        </w:numPr>
        <w:rPr>
          <w:rFonts w:ascii="Alegreya Sans" w:hAnsi="Alegreya Sans"/>
        </w:rPr>
      </w:pPr>
      <w:r w:rsidRPr="00585C1D">
        <w:rPr>
          <w:rFonts w:ascii="Alegreya Sans" w:hAnsi="Alegreya Sans"/>
        </w:rPr>
        <w:t xml:space="preserve">She is searching the Internet to learn about how to care for her baby  </w:t>
      </w:r>
    </w:p>
    <w:p w14:paraId="70549DA8" w14:textId="77777777" w:rsidR="00585C1D" w:rsidRPr="00585C1D" w:rsidRDefault="00585C1D" w:rsidP="005061B8">
      <w:pPr>
        <w:pStyle w:val="ListParagraph"/>
        <w:numPr>
          <w:ilvl w:val="1"/>
          <w:numId w:val="19"/>
        </w:numPr>
        <w:rPr>
          <w:rFonts w:ascii="Alegreya Sans" w:hAnsi="Alegreya Sans"/>
        </w:rPr>
      </w:pPr>
      <w:r w:rsidRPr="00585C1D">
        <w:rPr>
          <w:rFonts w:ascii="Alegreya Sans" w:hAnsi="Alegreya Sans"/>
        </w:rPr>
        <w:t>She is unsure about normal infant development and developmental milestones</w:t>
      </w:r>
    </w:p>
    <w:p w14:paraId="793131A9" w14:textId="77777777" w:rsidR="00585C1D" w:rsidRPr="00585C1D" w:rsidRDefault="00585C1D" w:rsidP="005061B8">
      <w:pPr>
        <w:pStyle w:val="ListParagraph"/>
        <w:numPr>
          <w:ilvl w:val="1"/>
          <w:numId w:val="19"/>
        </w:numPr>
        <w:rPr>
          <w:rFonts w:ascii="Alegreya Sans" w:hAnsi="Alegreya Sans"/>
        </w:rPr>
      </w:pPr>
      <w:r w:rsidRPr="00585C1D">
        <w:rPr>
          <w:rFonts w:ascii="Alegreya Sans" w:hAnsi="Alegreya Sans"/>
        </w:rPr>
        <w:t>There may be some underlying financial concerns</w:t>
      </w:r>
    </w:p>
    <w:p w14:paraId="6F4B1581" w14:textId="77777777" w:rsidR="00585C1D" w:rsidRPr="00585C1D" w:rsidRDefault="00585C1D" w:rsidP="005061B8">
      <w:pPr>
        <w:pStyle w:val="ListParagraph"/>
        <w:numPr>
          <w:ilvl w:val="2"/>
          <w:numId w:val="19"/>
        </w:numPr>
        <w:rPr>
          <w:rFonts w:ascii="Alegreya Sans" w:hAnsi="Alegreya Sans"/>
        </w:rPr>
      </w:pPr>
      <w:r w:rsidRPr="00585C1D">
        <w:rPr>
          <w:rFonts w:ascii="Alegreya Sans" w:hAnsi="Alegreya Sans"/>
        </w:rPr>
        <w:t>Follow up on “maybe” needing WIC or food stamps</w:t>
      </w:r>
    </w:p>
    <w:p w14:paraId="2E84F278" w14:textId="77777777" w:rsidR="00585C1D" w:rsidRPr="00585C1D" w:rsidRDefault="00585C1D" w:rsidP="005061B8">
      <w:pPr>
        <w:pStyle w:val="ListParagraph"/>
        <w:numPr>
          <w:ilvl w:val="1"/>
          <w:numId w:val="19"/>
        </w:numPr>
        <w:rPr>
          <w:rFonts w:ascii="Alegreya Sans" w:hAnsi="Alegreya Sans"/>
        </w:rPr>
      </w:pPr>
      <w:r w:rsidRPr="00585C1D">
        <w:rPr>
          <w:rFonts w:ascii="Alegreya Sans" w:hAnsi="Alegreya Sans"/>
        </w:rPr>
        <w:t>Grandparent smokes a pipe</w:t>
      </w:r>
    </w:p>
    <w:p w14:paraId="3D9480B1" w14:textId="272C70DE" w:rsidR="009E48F3" w:rsidRPr="006B796B" w:rsidRDefault="00585C1D" w:rsidP="005061B8">
      <w:pPr>
        <w:pStyle w:val="ListParagraph"/>
        <w:numPr>
          <w:ilvl w:val="2"/>
          <w:numId w:val="19"/>
        </w:numPr>
        <w:rPr>
          <w:rFonts w:ascii="Alegreya Sans" w:hAnsi="Alegreya Sans"/>
        </w:rPr>
      </w:pPr>
      <w:r w:rsidRPr="00585C1D">
        <w:rPr>
          <w:rFonts w:ascii="Alegreya Sans" w:hAnsi="Alegreya Sans"/>
        </w:rPr>
        <w:t>Remind limiting the infant’s smoke exposure</w:t>
      </w:r>
    </w:p>
    <w:p w14:paraId="00B9B3E2" w14:textId="0B0A89DF" w:rsidR="009E48F3" w:rsidRDefault="009E48F3" w:rsidP="009E48F3">
      <w:pPr>
        <w:rPr>
          <w:rFonts w:ascii="Alegreya Sans" w:hAnsi="Alegreya Sans"/>
          <w:sz w:val="28"/>
          <w:szCs w:val="28"/>
        </w:rPr>
      </w:pPr>
      <w:r>
        <w:rPr>
          <w:noProof/>
        </w:rPr>
        <w:drawing>
          <wp:inline distT="0" distB="0" distL="0" distR="0" wp14:anchorId="58334896" wp14:editId="42747510">
            <wp:extent cx="304800" cy="304800"/>
            <wp:effectExtent l="0" t="0" r="0" b="0"/>
            <wp:docPr id="8" name="Graphic 8"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737F12">
        <w:rPr>
          <w:rFonts w:ascii="Alegreya Sans" w:hAnsi="Alegreya Sans"/>
          <w:sz w:val="28"/>
          <w:szCs w:val="28"/>
        </w:rPr>
        <w:t>Slide</w:t>
      </w:r>
      <w:r>
        <w:rPr>
          <w:rFonts w:ascii="Alegreya Sans" w:hAnsi="Alegreya Sans"/>
          <w:sz w:val="28"/>
          <w:szCs w:val="28"/>
        </w:rPr>
        <w:t xml:space="preserve"> </w:t>
      </w:r>
      <w:r w:rsidR="00294C88">
        <w:rPr>
          <w:rFonts w:ascii="Alegreya Sans" w:hAnsi="Alegreya Sans"/>
          <w:sz w:val="28"/>
          <w:szCs w:val="28"/>
        </w:rPr>
        <w:t>1</w:t>
      </w:r>
      <w:r w:rsidR="00364711">
        <w:rPr>
          <w:rFonts w:ascii="Alegreya Sans" w:hAnsi="Alegreya Sans"/>
          <w:sz w:val="28"/>
          <w:szCs w:val="28"/>
        </w:rPr>
        <w:t>7</w:t>
      </w:r>
      <w:r w:rsidRPr="00737F12">
        <w:rPr>
          <w:rFonts w:ascii="Alegreya Sans" w:hAnsi="Alegreya Sans"/>
          <w:sz w:val="28"/>
          <w:szCs w:val="28"/>
        </w:rPr>
        <w:t>-</w:t>
      </w:r>
      <w:r w:rsidR="003A4F76">
        <w:rPr>
          <w:rFonts w:ascii="Alegreya Sans" w:hAnsi="Alegreya Sans"/>
          <w:sz w:val="28"/>
          <w:szCs w:val="28"/>
        </w:rPr>
        <w:t xml:space="preserve">Self Assessment </w:t>
      </w:r>
      <w:r w:rsidR="00AA5775">
        <w:rPr>
          <w:rFonts w:ascii="Alegreya Sans" w:hAnsi="Alegreya Sans"/>
          <w:sz w:val="28"/>
          <w:szCs w:val="28"/>
        </w:rPr>
        <w:t xml:space="preserve">Feedback </w:t>
      </w:r>
      <w:r w:rsidR="003A4F76">
        <w:rPr>
          <w:rFonts w:ascii="Alegreya Sans" w:hAnsi="Alegreya Sans"/>
          <w:sz w:val="28"/>
          <w:szCs w:val="28"/>
        </w:rPr>
        <w:t>#2</w:t>
      </w:r>
    </w:p>
    <w:p w14:paraId="3EF4CF0D" w14:textId="63B70B8B" w:rsidR="0031306C" w:rsidRPr="0031306C" w:rsidRDefault="0031306C" w:rsidP="0031306C">
      <w:pPr>
        <w:pStyle w:val="ListParagraph"/>
        <w:numPr>
          <w:ilvl w:val="0"/>
          <w:numId w:val="19"/>
        </w:numPr>
        <w:rPr>
          <w:rFonts w:ascii="Alegreya Sans" w:hAnsi="Alegreya Sans"/>
        </w:rPr>
      </w:pPr>
      <w:r w:rsidRPr="0031306C">
        <w:rPr>
          <w:rFonts w:ascii="Alegreya Sans" w:hAnsi="Alegreya Sans"/>
        </w:rPr>
        <w:t xml:space="preserve">Let’s talk about question 2. While examining the infant during this visit, what would you focus on? It’s important to summarize the information during the visit and your findings during the exam.  </w:t>
      </w:r>
    </w:p>
    <w:p w14:paraId="50B7FB4A" w14:textId="77777777" w:rsidR="0031306C" w:rsidRPr="0031306C" w:rsidRDefault="0031306C" w:rsidP="0031306C">
      <w:pPr>
        <w:pStyle w:val="ListParagraph"/>
        <w:numPr>
          <w:ilvl w:val="0"/>
          <w:numId w:val="19"/>
        </w:numPr>
        <w:rPr>
          <w:rFonts w:ascii="Alegreya Sans" w:hAnsi="Alegreya Sans"/>
        </w:rPr>
      </w:pPr>
      <w:r w:rsidRPr="0031306C">
        <w:rPr>
          <w:rFonts w:ascii="Alegreya Sans" w:hAnsi="Alegreya Sans"/>
        </w:rPr>
        <w:t xml:space="preserve">We also want to make sure we address the mother’s concerns. We will want to discuss the benefits of breastfeeding and noting any weight gain and address any of her concerns.  </w:t>
      </w:r>
    </w:p>
    <w:p w14:paraId="6F369684" w14:textId="0F8512DB" w:rsidR="009E48F3" w:rsidRPr="0031306C" w:rsidRDefault="0031306C" w:rsidP="0031306C">
      <w:pPr>
        <w:pStyle w:val="ListParagraph"/>
        <w:numPr>
          <w:ilvl w:val="0"/>
          <w:numId w:val="19"/>
        </w:numPr>
        <w:rPr>
          <w:rFonts w:ascii="Alegreya Sans" w:hAnsi="Alegreya Sans"/>
        </w:rPr>
      </w:pPr>
      <w:r w:rsidRPr="0031306C">
        <w:rPr>
          <w:rFonts w:ascii="Alegreya Sans" w:hAnsi="Alegreya Sans"/>
        </w:rPr>
        <w:t>We should also review the physical exam and, finally, we should highlight the developmental milestones.</w:t>
      </w:r>
    </w:p>
    <w:p w14:paraId="35CB8E82" w14:textId="7F234888" w:rsidR="00261324" w:rsidRDefault="00261324" w:rsidP="00261324">
      <w:pPr>
        <w:rPr>
          <w:rFonts w:ascii="Alegreya Sans" w:hAnsi="Alegreya Sans"/>
          <w:sz w:val="28"/>
          <w:szCs w:val="28"/>
        </w:rPr>
      </w:pPr>
      <w:bookmarkStart w:id="5" w:name="_Hlk72926343"/>
      <w:r>
        <w:rPr>
          <w:noProof/>
        </w:rPr>
        <w:lastRenderedPageBreak/>
        <w:drawing>
          <wp:inline distT="0" distB="0" distL="0" distR="0" wp14:anchorId="5D26DDF4" wp14:editId="371DB37B">
            <wp:extent cx="304800" cy="304800"/>
            <wp:effectExtent l="0" t="0" r="0" b="0"/>
            <wp:docPr id="19" name="Graphic 19"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261324">
        <w:rPr>
          <w:rFonts w:ascii="Alegreya Sans" w:hAnsi="Alegreya Sans"/>
          <w:sz w:val="28"/>
          <w:szCs w:val="28"/>
        </w:rPr>
        <w:t>Slide 1</w:t>
      </w:r>
      <w:r w:rsidR="00364711">
        <w:rPr>
          <w:rFonts w:ascii="Alegreya Sans" w:hAnsi="Alegreya Sans"/>
          <w:sz w:val="28"/>
          <w:szCs w:val="28"/>
        </w:rPr>
        <w:t>8</w:t>
      </w:r>
      <w:r w:rsidRPr="00261324">
        <w:rPr>
          <w:rFonts w:ascii="Alegreya Sans" w:hAnsi="Alegreya Sans"/>
          <w:sz w:val="28"/>
          <w:szCs w:val="28"/>
        </w:rPr>
        <w:t>-</w:t>
      </w:r>
      <w:r w:rsidR="003A4F76">
        <w:rPr>
          <w:rFonts w:ascii="Alegreya Sans" w:hAnsi="Alegreya Sans"/>
          <w:sz w:val="28"/>
          <w:szCs w:val="28"/>
        </w:rPr>
        <w:t>Self-Assessment</w:t>
      </w:r>
      <w:r w:rsidR="00AA5775">
        <w:rPr>
          <w:rFonts w:ascii="Alegreya Sans" w:hAnsi="Alegreya Sans"/>
          <w:sz w:val="28"/>
          <w:szCs w:val="28"/>
        </w:rPr>
        <w:t xml:space="preserve"> Feedback</w:t>
      </w:r>
      <w:r w:rsidR="003A4F76">
        <w:rPr>
          <w:rFonts w:ascii="Alegreya Sans" w:hAnsi="Alegreya Sans"/>
          <w:sz w:val="28"/>
          <w:szCs w:val="28"/>
        </w:rPr>
        <w:t xml:space="preserve"> #3</w:t>
      </w:r>
    </w:p>
    <w:p w14:paraId="1F27A426" w14:textId="77777777" w:rsidR="006D28D7" w:rsidRPr="006D28D7" w:rsidRDefault="006D28D7" w:rsidP="006D28D7">
      <w:pPr>
        <w:pStyle w:val="ListParagraph"/>
        <w:numPr>
          <w:ilvl w:val="0"/>
          <w:numId w:val="20"/>
        </w:numPr>
        <w:rPr>
          <w:rFonts w:ascii="Alegreya Sans" w:hAnsi="Alegreya Sans"/>
        </w:rPr>
      </w:pPr>
      <w:r w:rsidRPr="006D28D7">
        <w:rPr>
          <w:rFonts w:ascii="Alegreya Sans" w:hAnsi="Alegreya Sans"/>
        </w:rPr>
        <w:t xml:space="preserve">The third question-What other maternal history would you need to know? It’s important to gather a complete medical and family history. </w:t>
      </w:r>
    </w:p>
    <w:p w14:paraId="119B1B3D" w14:textId="73059A73" w:rsidR="009E48F3" w:rsidRPr="006D28D7" w:rsidRDefault="006D28D7" w:rsidP="006D28D7">
      <w:pPr>
        <w:pStyle w:val="ListParagraph"/>
        <w:numPr>
          <w:ilvl w:val="0"/>
          <w:numId w:val="20"/>
        </w:numPr>
        <w:rPr>
          <w:rFonts w:ascii="Alegreya Sans" w:hAnsi="Alegreya Sans"/>
        </w:rPr>
      </w:pPr>
      <w:r w:rsidRPr="006D28D7">
        <w:rPr>
          <w:rFonts w:ascii="Alegreya Sans" w:hAnsi="Alegreya Sans"/>
        </w:rPr>
        <w:t>The mother does not indicate mental health issues or depression, but we should take time to remind the mom to ask for help from family/friends; rest and/or sleep when the baby sleeps and voice any mental health concerns to her health care professional</w:t>
      </w:r>
      <w:r w:rsidR="00BC54EB">
        <w:rPr>
          <w:rFonts w:ascii="Alegreya Sans" w:hAnsi="Alegreya Sans"/>
        </w:rPr>
        <w:t>s</w:t>
      </w:r>
      <w:r w:rsidRPr="006D28D7">
        <w:rPr>
          <w:rFonts w:ascii="Alegreya Sans" w:hAnsi="Alegreya Sans"/>
        </w:rPr>
        <w:t>. Finally, we want to have an idea of the mother’s perception of breastfeeding and to understand if there are any barriers to breastfeeding</w:t>
      </w:r>
      <w:r w:rsidR="009E48F3" w:rsidRPr="006D28D7">
        <w:rPr>
          <w:rFonts w:ascii="Alegreya Sans" w:hAnsi="Alegreya Sans"/>
        </w:rPr>
        <w:t xml:space="preserve">. </w:t>
      </w:r>
    </w:p>
    <w:bookmarkEnd w:id="5"/>
    <w:p w14:paraId="27239FAF" w14:textId="299F4AC4" w:rsidR="00E95886" w:rsidRDefault="00E95886" w:rsidP="00E95886">
      <w:pPr>
        <w:rPr>
          <w:rFonts w:ascii="Alegreya Sans" w:hAnsi="Alegreya Sans"/>
          <w:sz w:val="28"/>
          <w:szCs w:val="28"/>
        </w:rPr>
      </w:pPr>
      <w:r>
        <w:rPr>
          <w:noProof/>
        </w:rPr>
        <w:drawing>
          <wp:inline distT="0" distB="0" distL="0" distR="0" wp14:anchorId="1CB1C22F" wp14:editId="6A735518">
            <wp:extent cx="304800" cy="304800"/>
            <wp:effectExtent l="0" t="0" r="0" b="0"/>
            <wp:docPr id="20" name="Graphic 2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E95886">
        <w:rPr>
          <w:rFonts w:ascii="Alegreya Sans" w:hAnsi="Alegreya Sans"/>
          <w:sz w:val="28"/>
          <w:szCs w:val="28"/>
        </w:rPr>
        <w:t>Slide 1</w:t>
      </w:r>
      <w:r w:rsidR="00B73DFF">
        <w:rPr>
          <w:rFonts w:ascii="Alegreya Sans" w:hAnsi="Alegreya Sans"/>
          <w:sz w:val="28"/>
          <w:szCs w:val="28"/>
        </w:rPr>
        <w:t>9</w:t>
      </w:r>
      <w:r w:rsidRPr="00E95886">
        <w:rPr>
          <w:rFonts w:ascii="Alegreya Sans" w:hAnsi="Alegreya Sans"/>
          <w:sz w:val="28"/>
          <w:szCs w:val="28"/>
        </w:rPr>
        <w:t>-</w:t>
      </w:r>
      <w:r w:rsidR="006D28D7">
        <w:rPr>
          <w:rFonts w:ascii="Alegreya Sans" w:hAnsi="Alegreya Sans"/>
          <w:sz w:val="28"/>
          <w:szCs w:val="28"/>
        </w:rPr>
        <w:t xml:space="preserve">Self-Assessment </w:t>
      </w:r>
      <w:r w:rsidR="00AA5775">
        <w:rPr>
          <w:rFonts w:ascii="Alegreya Sans" w:hAnsi="Alegreya Sans"/>
          <w:sz w:val="28"/>
          <w:szCs w:val="28"/>
        </w:rPr>
        <w:t xml:space="preserve">Feedback </w:t>
      </w:r>
      <w:r w:rsidR="006D28D7">
        <w:rPr>
          <w:rFonts w:ascii="Alegreya Sans" w:hAnsi="Alegreya Sans"/>
          <w:sz w:val="28"/>
          <w:szCs w:val="28"/>
        </w:rPr>
        <w:t>#</w:t>
      </w:r>
      <w:r w:rsidR="00364711">
        <w:rPr>
          <w:rFonts w:ascii="Alegreya Sans" w:hAnsi="Alegreya Sans"/>
          <w:sz w:val="28"/>
          <w:szCs w:val="28"/>
        </w:rPr>
        <w:t>4</w:t>
      </w:r>
    </w:p>
    <w:p w14:paraId="66CFC692" w14:textId="11342B2A" w:rsidR="00AA5775" w:rsidRPr="00AA5775" w:rsidRDefault="00AA5775" w:rsidP="00AA5775">
      <w:pPr>
        <w:pStyle w:val="ListParagraph"/>
        <w:numPr>
          <w:ilvl w:val="0"/>
          <w:numId w:val="21"/>
        </w:numPr>
        <w:rPr>
          <w:rFonts w:ascii="Alegreya Sans" w:hAnsi="Alegreya Sans"/>
        </w:rPr>
      </w:pPr>
      <w:bookmarkStart w:id="6" w:name="_Hlk72926497"/>
      <w:r w:rsidRPr="00AA5775">
        <w:rPr>
          <w:rFonts w:ascii="Alegreya Sans" w:hAnsi="Alegreya Sans"/>
        </w:rPr>
        <w:t>Let’s discuss what we want the staff to document and discuss with the mother. The staff should document and discuss the following: addressing mother’s concerns about breastfeeding and development and making referrals to lactation counseling, and also addressing any of the mother’s questions on breastfeeding and development.</w:t>
      </w:r>
    </w:p>
    <w:p w14:paraId="4C01B697" w14:textId="77777777" w:rsidR="00AA5775" w:rsidRPr="00AA5775" w:rsidRDefault="00AA5775" w:rsidP="00AA5775">
      <w:pPr>
        <w:pStyle w:val="ListParagraph"/>
        <w:numPr>
          <w:ilvl w:val="0"/>
          <w:numId w:val="21"/>
        </w:numPr>
        <w:rPr>
          <w:rFonts w:ascii="Alegreya Sans" w:hAnsi="Alegreya Sans"/>
        </w:rPr>
      </w:pPr>
      <w:r w:rsidRPr="00AA5775">
        <w:rPr>
          <w:rFonts w:ascii="Alegreya Sans" w:hAnsi="Alegreya Sans"/>
        </w:rPr>
        <w:t>We should always offer lactation counseling and review of milestones of the infant development during each office visit.</w:t>
      </w:r>
    </w:p>
    <w:p w14:paraId="78C699BE" w14:textId="77777777" w:rsidR="00AA5775" w:rsidRPr="00AA5775" w:rsidRDefault="00AA5775" w:rsidP="00AA5775">
      <w:pPr>
        <w:pStyle w:val="ListParagraph"/>
        <w:numPr>
          <w:ilvl w:val="0"/>
          <w:numId w:val="21"/>
        </w:numPr>
        <w:rPr>
          <w:rFonts w:ascii="Alegreya Sans" w:hAnsi="Alegreya Sans"/>
        </w:rPr>
      </w:pPr>
      <w:r w:rsidRPr="00AA5775">
        <w:rPr>
          <w:rFonts w:ascii="Alegreya Sans" w:hAnsi="Alegreya Sans"/>
        </w:rPr>
        <w:t>The staff may notice that there are some possible financial concerns and therefore want to be able to provide any local resources.</w:t>
      </w:r>
    </w:p>
    <w:p w14:paraId="7604F486" w14:textId="56DBA1CF" w:rsidR="00AA5775" w:rsidRPr="00AA5775" w:rsidRDefault="00AA5775" w:rsidP="00AA5775">
      <w:pPr>
        <w:pStyle w:val="ListParagraph"/>
        <w:numPr>
          <w:ilvl w:val="0"/>
          <w:numId w:val="21"/>
        </w:numPr>
        <w:rPr>
          <w:rFonts w:ascii="Alegreya Sans" w:hAnsi="Alegreya Sans"/>
        </w:rPr>
      </w:pPr>
      <w:r w:rsidRPr="00AA5775">
        <w:rPr>
          <w:rFonts w:ascii="Alegreya Sans" w:hAnsi="Alegreya Sans"/>
        </w:rPr>
        <w:t>We also want to make sure that there is education provided on limiting smoke exposure especially as</w:t>
      </w:r>
      <w:r w:rsidR="00262813">
        <w:rPr>
          <w:rFonts w:ascii="Alegreya Sans" w:hAnsi="Alegreya Sans"/>
        </w:rPr>
        <w:t>,</w:t>
      </w:r>
      <w:r w:rsidRPr="00AA5775">
        <w:rPr>
          <w:rFonts w:ascii="Alegreya Sans" w:hAnsi="Alegreya Sans"/>
        </w:rPr>
        <w:t xml:space="preserve"> in this case</w:t>
      </w:r>
      <w:r w:rsidR="00262813">
        <w:rPr>
          <w:rFonts w:ascii="Alegreya Sans" w:hAnsi="Alegreya Sans"/>
        </w:rPr>
        <w:t>,</w:t>
      </w:r>
      <w:r w:rsidRPr="00AA5775">
        <w:rPr>
          <w:rFonts w:ascii="Alegreya Sans" w:hAnsi="Alegreya Sans"/>
        </w:rPr>
        <w:t xml:space="preserve"> the grandparent does smoke a pipe.</w:t>
      </w:r>
    </w:p>
    <w:p w14:paraId="3F12D396" w14:textId="5D693565" w:rsidR="00AA5775" w:rsidRPr="005061B8" w:rsidRDefault="005061B8" w:rsidP="005061B8">
      <w:pPr>
        <w:ind w:left="360"/>
        <w:rPr>
          <w:rFonts w:ascii="Alegreya Sans" w:hAnsi="Alegreya Sans"/>
        </w:rPr>
      </w:pPr>
      <w:r>
        <w:rPr>
          <w:noProof/>
        </w:rPr>
        <w:drawing>
          <wp:inline distT="0" distB="0" distL="0" distR="0" wp14:anchorId="28323909" wp14:editId="29C2E3D7">
            <wp:extent cx="177800" cy="177800"/>
            <wp:effectExtent l="0" t="0" r="0" b="0"/>
            <wp:docPr id="37" name="Graphic 37"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ights On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7800" cy="177800"/>
                    </a:xfrm>
                    <a:prstGeom prst="rect">
                      <a:avLst/>
                    </a:prstGeom>
                  </pic:spPr>
                </pic:pic>
              </a:graphicData>
            </a:graphic>
          </wp:inline>
        </w:drawing>
      </w:r>
      <w:r w:rsidR="00AA5775" w:rsidRPr="005061B8">
        <w:rPr>
          <w:rFonts w:ascii="Alegreya Sans" w:hAnsi="Alegreya Sans"/>
        </w:rPr>
        <w:t>The staff should document and could discuss the following:</w:t>
      </w:r>
    </w:p>
    <w:p w14:paraId="6440037A" w14:textId="77777777" w:rsidR="00AA5775" w:rsidRDefault="00AA5775" w:rsidP="00AA5775">
      <w:pPr>
        <w:pStyle w:val="ListParagraph"/>
        <w:numPr>
          <w:ilvl w:val="1"/>
          <w:numId w:val="21"/>
        </w:numPr>
        <w:rPr>
          <w:rFonts w:ascii="Alegreya Sans" w:hAnsi="Alegreya Sans"/>
        </w:rPr>
      </w:pPr>
      <w:r w:rsidRPr="00AA5775">
        <w:rPr>
          <w:rFonts w:ascii="Alegreya Sans" w:hAnsi="Alegreya Sans"/>
        </w:rPr>
        <w:t>Address mother’s concerns about breastfeeding and development</w:t>
      </w:r>
    </w:p>
    <w:p w14:paraId="0F15309F" w14:textId="06D24347" w:rsidR="00AA5775" w:rsidRPr="00AA5775" w:rsidRDefault="00AA5775" w:rsidP="00AA5775">
      <w:pPr>
        <w:pStyle w:val="ListParagraph"/>
        <w:numPr>
          <w:ilvl w:val="1"/>
          <w:numId w:val="21"/>
        </w:numPr>
        <w:rPr>
          <w:rFonts w:ascii="Alegreya Sans" w:hAnsi="Alegreya Sans"/>
        </w:rPr>
      </w:pPr>
      <w:r w:rsidRPr="00AA5775">
        <w:rPr>
          <w:rFonts w:ascii="Alegreya Sans" w:hAnsi="Alegreya Sans"/>
        </w:rPr>
        <w:t>Refer to lactation counseling</w:t>
      </w:r>
    </w:p>
    <w:p w14:paraId="3AF700AE" w14:textId="7A93F912" w:rsidR="00AA5775" w:rsidRPr="00AA5775" w:rsidRDefault="00AA5775" w:rsidP="00AA5775">
      <w:pPr>
        <w:pStyle w:val="ListParagraph"/>
        <w:numPr>
          <w:ilvl w:val="1"/>
          <w:numId w:val="21"/>
        </w:numPr>
        <w:rPr>
          <w:rFonts w:ascii="Alegreya Sans" w:hAnsi="Alegreya Sans"/>
        </w:rPr>
      </w:pPr>
      <w:r w:rsidRPr="00AA5775">
        <w:rPr>
          <w:rFonts w:ascii="Alegreya Sans" w:hAnsi="Alegreya Sans"/>
        </w:rPr>
        <w:t>The mother has a lot of questions on breastfeeding and development</w:t>
      </w:r>
    </w:p>
    <w:p w14:paraId="30E1E08A" w14:textId="7EBE41C1" w:rsidR="00AA5775" w:rsidRPr="00AA5775" w:rsidRDefault="00AA5775" w:rsidP="00AA5775">
      <w:pPr>
        <w:pStyle w:val="ListParagraph"/>
        <w:numPr>
          <w:ilvl w:val="1"/>
          <w:numId w:val="21"/>
        </w:numPr>
        <w:rPr>
          <w:rFonts w:ascii="Alegreya Sans" w:hAnsi="Alegreya Sans"/>
        </w:rPr>
      </w:pPr>
      <w:r w:rsidRPr="00AA5775">
        <w:rPr>
          <w:rFonts w:ascii="Alegreya Sans" w:hAnsi="Alegreya Sans"/>
        </w:rPr>
        <w:t>Offer lactation counseling and review milestones of infant development</w:t>
      </w:r>
    </w:p>
    <w:p w14:paraId="646FD2FD" w14:textId="77777777" w:rsidR="00AA5775" w:rsidRPr="00AA5775" w:rsidRDefault="00AA5775" w:rsidP="00AA5775">
      <w:pPr>
        <w:pStyle w:val="ListParagraph"/>
        <w:numPr>
          <w:ilvl w:val="1"/>
          <w:numId w:val="21"/>
        </w:numPr>
        <w:rPr>
          <w:rFonts w:ascii="Alegreya Sans" w:hAnsi="Alegreya Sans"/>
        </w:rPr>
      </w:pPr>
      <w:r w:rsidRPr="00AA5775">
        <w:rPr>
          <w:rFonts w:ascii="Alegreya Sans" w:hAnsi="Alegreya Sans"/>
        </w:rPr>
        <w:t>Possible financial concerns, therefore, provide local resources</w:t>
      </w:r>
    </w:p>
    <w:p w14:paraId="306A3FBE" w14:textId="00A933D7" w:rsidR="006D28D7" w:rsidRPr="00AA5775" w:rsidRDefault="00AA5775" w:rsidP="00AA5775">
      <w:pPr>
        <w:pStyle w:val="ListParagraph"/>
        <w:numPr>
          <w:ilvl w:val="1"/>
          <w:numId w:val="21"/>
        </w:numPr>
        <w:rPr>
          <w:rFonts w:ascii="Alegreya Sans" w:hAnsi="Alegreya Sans"/>
        </w:rPr>
      </w:pPr>
      <w:r w:rsidRPr="00AA5775">
        <w:rPr>
          <w:rFonts w:ascii="Alegreya Sans" w:hAnsi="Alegreya Sans"/>
        </w:rPr>
        <w:t xml:space="preserve">Discuss importance of limiting smoke exposure (grandparent smokes a pipe) </w:t>
      </w:r>
    </w:p>
    <w:p w14:paraId="015D6639" w14:textId="30174B0B" w:rsidR="00E95886" w:rsidRPr="006D28D7" w:rsidRDefault="00E95886" w:rsidP="006D28D7">
      <w:pPr>
        <w:rPr>
          <w:rFonts w:ascii="Alegreya Sans" w:hAnsi="Alegreya Sans"/>
        </w:rPr>
      </w:pPr>
      <w:r>
        <w:rPr>
          <w:noProof/>
        </w:rPr>
        <w:drawing>
          <wp:inline distT="0" distB="0" distL="0" distR="0" wp14:anchorId="77273CE5" wp14:editId="37581321">
            <wp:extent cx="304800" cy="304800"/>
            <wp:effectExtent l="0" t="0" r="0" b="0"/>
            <wp:docPr id="21" name="Graphic 2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6D28D7">
        <w:rPr>
          <w:rFonts w:ascii="Alegreya Sans" w:hAnsi="Alegreya Sans"/>
          <w:sz w:val="28"/>
          <w:szCs w:val="28"/>
        </w:rPr>
        <w:t xml:space="preserve">Slide </w:t>
      </w:r>
      <w:r w:rsidR="00B73DFF">
        <w:rPr>
          <w:rFonts w:ascii="Alegreya Sans" w:hAnsi="Alegreya Sans"/>
          <w:sz w:val="28"/>
          <w:szCs w:val="28"/>
        </w:rPr>
        <w:t>20</w:t>
      </w:r>
      <w:r w:rsidRPr="006D28D7">
        <w:rPr>
          <w:rFonts w:ascii="Alegreya Sans" w:hAnsi="Alegreya Sans"/>
          <w:sz w:val="28"/>
          <w:szCs w:val="28"/>
        </w:rPr>
        <w:t>-</w:t>
      </w:r>
      <w:r w:rsidR="00AA5775">
        <w:rPr>
          <w:rFonts w:ascii="Alegreya Sans" w:hAnsi="Alegreya Sans"/>
          <w:sz w:val="28"/>
          <w:szCs w:val="28"/>
        </w:rPr>
        <w:t>Self-Assessment Feedback #</w:t>
      </w:r>
      <w:r w:rsidR="00364711">
        <w:rPr>
          <w:rFonts w:ascii="Alegreya Sans" w:hAnsi="Alegreya Sans"/>
          <w:sz w:val="28"/>
          <w:szCs w:val="28"/>
        </w:rPr>
        <w:t>5</w:t>
      </w:r>
    </w:p>
    <w:bookmarkEnd w:id="6"/>
    <w:p w14:paraId="68A9FDB8" w14:textId="77C87087" w:rsidR="00411CAA" w:rsidRPr="00411CAA" w:rsidRDefault="00411CAA" w:rsidP="00411CAA">
      <w:pPr>
        <w:pStyle w:val="ListParagraph"/>
        <w:numPr>
          <w:ilvl w:val="0"/>
          <w:numId w:val="3"/>
        </w:numPr>
        <w:rPr>
          <w:rFonts w:ascii="Alegreya Sans" w:hAnsi="Alegreya Sans"/>
        </w:rPr>
      </w:pPr>
      <w:r w:rsidRPr="00411CAA">
        <w:rPr>
          <w:rFonts w:ascii="Alegreya Sans" w:hAnsi="Alegreya Sans"/>
        </w:rPr>
        <w:t xml:space="preserve">What do we want to focus on subsequent visits particularly the </w:t>
      </w:r>
      <w:r w:rsidR="00C2389C">
        <w:rPr>
          <w:rFonts w:ascii="Alegreya Sans" w:hAnsi="Alegreya Sans"/>
        </w:rPr>
        <w:t>1 Month (4 Week)</w:t>
      </w:r>
      <w:r w:rsidRPr="00411CAA">
        <w:rPr>
          <w:rFonts w:ascii="Alegreya Sans" w:hAnsi="Alegreya Sans"/>
        </w:rPr>
        <w:t xml:space="preserve"> visit as well as the </w:t>
      </w:r>
      <w:r w:rsidR="004228C3">
        <w:rPr>
          <w:rFonts w:ascii="Alegreya Sans" w:hAnsi="Alegreya Sans"/>
        </w:rPr>
        <w:br/>
      </w:r>
      <w:r w:rsidR="00C2389C">
        <w:rPr>
          <w:rFonts w:ascii="Alegreya Sans" w:hAnsi="Alegreya Sans"/>
        </w:rPr>
        <w:t>2</w:t>
      </w:r>
      <w:r w:rsidR="00364711">
        <w:rPr>
          <w:rFonts w:ascii="Alegreya Sans" w:hAnsi="Alegreya Sans"/>
        </w:rPr>
        <w:t>-m</w:t>
      </w:r>
      <w:r w:rsidR="00C2389C">
        <w:rPr>
          <w:rFonts w:ascii="Alegreya Sans" w:hAnsi="Alegreya Sans"/>
        </w:rPr>
        <w:t xml:space="preserve">onth </w:t>
      </w:r>
      <w:r w:rsidRPr="00411CAA">
        <w:rPr>
          <w:rFonts w:ascii="Alegreya Sans" w:hAnsi="Alegreya Sans"/>
        </w:rPr>
        <w:t xml:space="preserve">visit - regarding nutrition, promoting healthy weight, and what other areas should we, as </w:t>
      </w:r>
      <w:r w:rsidR="004228C3" w:rsidRPr="00411CAA">
        <w:rPr>
          <w:rFonts w:ascii="Alegreya Sans" w:hAnsi="Alegreya Sans"/>
        </w:rPr>
        <w:t>pediatric health care professionals</w:t>
      </w:r>
      <w:r w:rsidRPr="00411CAA">
        <w:rPr>
          <w:rFonts w:ascii="Alegreya Sans" w:hAnsi="Alegreya Sans"/>
        </w:rPr>
        <w:t>, discuss or review? We should focus on feeding strategies, healthy growth, tracking weight for length, holding, burping, and understanding hunger and satiety cues.</w:t>
      </w:r>
    </w:p>
    <w:p w14:paraId="5C777D78" w14:textId="77777777" w:rsidR="00411CAA" w:rsidRPr="00411CAA" w:rsidRDefault="00411CAA" w:rsidP="00411CAA">
      <w:pPr>
        <w:pStyle w:val="ListParagraph"/>
        <w:numPr>
          <w:ilvl w:val="0"/>
          <w:numId w:val="3"/>
        </w:numPr>
        <w:rPr>
          <w:rFonts w:ascii="Alegreya Sans" w:hAnsi="Alegreya Sans"/>
        </w:rPr>
      </w:pPr>
      <w:r w:rsidRPr="00411CAA">
        <w:rPr>
          <w:rFonts w:ascii="Alegreya Sans" w:hAnsi="Alegreya Sans"/>
        </w:rPr>
        <w:t>We also want to discuss about preparing for returning to work either breast pumping, feeding plans and choices, and general guidance on feeding, childcare alternatives and we also want to look at surveilling the parent and family health as well as well-being such as postpartum checkups, perinatal depression screenings, and family relationships.</w:t>
      </w:r>
    </w:p>
    <w:p w14:paraId="6F154792" w14:textId="77777777" w:rsidR="00411CAA" w:rsidRPr="00411CAA" w:rsidRDefault="00411CAA" w:rsidP="00411CAA">
      <w:pPr>
        <w:pStyle w:val="ListParagraph"/>
        <w:numPr>
          <w:ilvl w:val="0"/>
          <w:numId w:val="3"/>
        </w:numPr>
        <w:rPr>
          <w:rFonts w:ascii="Alegreya Sans" w:hAnsi="Alegreya Sans"/>
        </w:rPr>
      </w:pPr>
      <w:r w:rsidRPr="00411CAA">
        <w:rPr>
          <w:rFonts w:ascii="Alegreya Sans" w:hAnsi="Alegreya Sans"/>
        </w:rPr>
        <w:t>We should be assessing feeding and also looking at postpartum concerns such as the need for any areas of counseling to provide to the family and other caregivers.</w:t>
      </w:r>
    </w:p>
    <w:p w14:paraId="1E67AA38" w14:textId="77777777" w:rsidR="00411CAA" w:rsidRPr="00411CAA" w:rsidRDefault="00411CAA" w:rsidP="00411CAA">
      <w:pPr>
        <w:pStyle w:val="ListParagraph"/>
        <w:numPr>
          <w:ilvl w:val="0"/>
          <w:numId w:val="3"/>
        </w:numPr>
        <w:rPr>
          <w:rFonts w:ascii="Alegreya Sans" w:hAnsi="Alegreya Sans"/>
        </w:rPr>
      </w:pPr>
      <w:r w:rsidRPr="00411CAA">
        <w:rPr>
          <w:rFonts w:ascii="Alegreya Sans" w:hAnsi="Alegreya Sans"/>
        </w:rPr>
        <w:lastRenderedPageBreak/>
        <w:t>In terms of assessing of feeding, we want to know and have the parent understand that there are cues of when the baby is hungry such as putting their hands to their mouth, sucking, rooting, or fussing.</w:t>
      </w:r>
    </w:p>
    <w:p w14:paraId="6799EE13" w14:textId="77777777" w:rsidR="004228C3" w:rsidRDefault="00411CAA" w:rsidP="00411CAA">
      <w:pPr>
        <w:pStyle w:val="ListParagraph"/>
        <w:numPr>
          <w:ilvl w:val="0"/>
          <w:numId w:val="3"/>
        </w:numPr>
        <w:rPr>
          <w:rFonts w:ascii="Alegreya Sans" w:hAnsi="Alegreya Sans"/>
        </w:rPr>
      </w:pPr>
      <w:r w:rsidRPr="00411CAA">
        <w:rPr>
          <w:rFonts w:ascii="Alegreya Sans" w:hAnsi="Alegreya Sans"/>
        </w:rPr>
        <w:t xml:space="preserve">We also want them to understand cues to knowing when the baby is full such as turning away, closing their mouth, relaxing arms and hands.  </w:t>
      </w:r>
      <w:r w:rsidR="004228C3">
        <w:rPr>
          <w:rFonts w:ascii="Alegreya Sans" w:hAnsi="Alegreya Sans"/>
        </w:rPr>
        <w:br/>
      </w:r>
    </w:p>
    <w:p w14:paraId="09F9FBB1" w14:textId="5F30A0E9" w:rsidR="00411CAA" w:rsidRPr="00411CAA" w:rsidRDefault="00411CAA" w:rsidP="004228C3">
      <w:pPr>
        <w:pStyle w:val="ListParagraph"/>
        <w:rPr>
          <w:rFonts w:ascii="Alegreya Sans" w:hAnsi="Alegreya Sans"/>
        </w:rPr>
      </w:pPr>
      <w:r w:rsidRPr="00411CAA">
        <w:rPr>
          <w:rFonts w:ascii="Alegreya Sans" w:hAnsi="Alegreya Sans"/>
        </w:rPr>
        <w:t>Now, we want to review and discuss the newborn assessment and newborn behavior.</w:t>
      </w:r>
    </w:p>
    <w:p w14:paraId="56396481" w14:textId="42DB791C" w:rsidR="00411CAA" w:rsidRPr="00411CAA" w:rsidRDefault="00411CAA" w:rsidP="00411CAA">
      <w:pPr>
        <w:pStyle w:val="ListParagraph"/>
        <w:numPr>
          <w:ilvl w:val="0"/>
          <w:numId w:val="3"/>
        </w:numPr>
        <w:rPr>
          <w:rFonts w:ascii="Alegreya Sans" w:hAnsi="Alegreya Sans"/>
        </w:rPr>
      </w:pPr>
      <w:r w:rsidRPr="00411CAA">
        <w:rPr>
          <w:rFonts w:ascii="Alegreya Sans" w:hAnsi="Alegreya Sans"/>
        </w:rPr>
        <w:t>Spending time with the child, holding them, cuddling them, reading, singing, playing</w:t>
      </w:r>
      <w:r w:rsidR="00262813">
        <w:rPr>
          <w:rFonts w:ascii="Alegreya Sans" w:hAnsi="Alegreya Sans"/>
        </w:rPr>
        <w:t>,</w:t>
      </w:r>
      <w:r w:rsidRPr="00411CAA">
        <w:rPr>
          <w:rFonts w:ascii="Alegreya Sans" w:hAnsi="Alegreya Sans"/>
        </w:rPr>
        <w:t xml:space="preserve"> and learning what things the child and baby likes is really important for the Pediatric health care professional to discuss.  </w:t>
      </w:r>
    </w:p>
    <w:p w14:paraId="442B8327" w14:textId="77777777" w:rsidR="00E0796A" w:rsidRDefault="00411CAA" w:rsidP="00E0796A">
      <w:pPr>
        <w:pStyle w:val="ListParagraph"/>
        <w:numPr>
          <w:ilvl w:val="0"/>
          <w:numId w:val="3"/>
        </w:numPr>
        <w:rPr>
          <w:rFonts w:ascii="Alegreya Sans" w:hAnsi="Alegreya Sans"/>
        </w:rPr>
      </w:pPr>
      <w:r w:rsidRPr="00411CAA">
        <w:rPr>
          <w:rFonts w:ascii="Alegreya Sans" w:hAnsi="Alegreya Sans"/>
        </w:rPr>
        <w:t xml:space="preserve">We want to ask about the social determinants such as food </w:t>
      </w:r>
      <w:r w:rsidR="007D027E">
        <w:rPr>
          <w:rFonts w:ascii="Alegreya Sans" w:hAnsi="Alegreya Sans"/>
        </w:rPr>
        <w:t>in</w:t>
      </w:r>
      <w:r w:rsidRPr="00411CAA">
        <w:rPr>
          <w:rFonts w:ascii="Alegreya Sans" w:hAnsi="Alegreya Sans"/>
        </w:rPr>
        <w:t>security, environmental tobacco exposure, and making them aware of any community resources and family support.</w:t>
      </w:r>
    </w:p>
    <w:p w14:paraId="0941CC71" w14:textId="493BC218" w:rsidR="00411CAA" w:rsidRPr="00E0796A" w:rsidRDefault="00E0796A" w:rsidP="00E0796A">
      <w:pPr>
        <w:ind w:left="360"/>
        <w:rPr>
          <w:rFonts w:ascii="Alegreya Sans" w:hAnsi="Alegreya Sans"/>
        </w:rPr>
      </w:pPr>
      <w:r>
        <w:rPr>
          <w:noProof/>
        </w:rPr>
        <w:drawing>
          <wp:inline distT="0" distB="0" distL="0" distR="0" wp14:anchorId="1491E48B" wp14:editId="3BF96976">
            <wp:extent cx="177800" cy="177800"/>
            <wp:effectExtent l="0" t="0" r="0" b="0"/>
            <wp:docPr id="42" name="Graphic 42"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ights On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7800" cy="177800"/>
                    </a:xfrm>
                    <a:prstGeom prst="rect">
                      <a:avLst/>
                    </a:prstGeom>
                  </pic:spPr>
                </pic:pic>
              </a:graphicData>
            </a:graphic>
          </wp:inline>
        </w:drawing>
      </w:r>
      <w:r w:rsidR="00411CAA" w:rsidRPr="00E0796A">
        <w:rPr>
          <w:rFonts w:ascii="Alegreya Sans" w:hAnsi="Alegreya Sans"/>
        </w:rPr>
        <w:t>Feedback for question 5.</w:t>
      </w:r>
    </w:p>
    <w:p w14:paraId="3C4CC306" w14:textId="77777777" w:rsidR="00411CAA" w:rsidRPr="00411CAA" w:rsidRDefault="00411CAA" w:rsidP="004228C3">
      <w:pPr>
        <w:pStyle w:val="ListParagraph"/>
        <w:numPr>
          <w:ilvl w:val="1"/>
          <w:numId w:val="3"/>
        </w:numPr>
        <w:rPr>
          <w:rFonts w:ascii="Alegreya Sans" w:hAnsi="Alegreya Sans"/>
        </w:rPr>
      </w:pPr>
      <w:r w:rsidRPr="00411CAA">
        <w:rPr>
          <w:rFonts w:ascii="Alegreya Sans" w:hAnsi="Alegreya Sans"/>
        </w:rPr>
        <w:t>Focus on feeding strategies, weight gain, holding, burping, hunger and satiation cues</w:t>
      </w:r>
    </w:p>
    <w:p w14:paraId="67E28AF4" w14:textId="77777777" w:rsidR="00411CAA" w:rsidRPr="00411CAA" w:rsidRDefault="00411CAA" w:rsidP="004228C3">
      <w:pPr>
        <w:pStyle w:val="ListParagraph"/>
        <w:numPr>
          <w:ilvl w:val="1"/>
          <w:numId w:val="3"/>
        </w:numPr>
        <w:rPr>
          <w:rFonts w:ascii="Alegreya Sans" w:hAnsi="Alegreya Sans"/>
        </w:rPr>
      </w:pPr>
      <w:r w:rsidRPr="00411CAA">
        <w:rPr>
          <w:rFonts w:ascii="Alegreya Sans" w:hAnsi="Alegreya Sans"/>
        </w:rPr>
        <w:t>Discuss preparing for returning to work – breast pumping, feeding plans and choices, general guidance on feeding, childcare alternatives</w:t>
      </w:r>
    </w:p>
    <w:p w14:paraId="78F9A14E" w14:textId="77777777" w:rsidR="00411CAA" w:rsidRPr="00411CAA" w:rsidRDefault="00411CAA" w:rsidP="004228C3">
      <w:pPr>
        <w:pStyle w:val="ListParagraph"/>
        <w:numPr>
          <w:ilvl w:val="1"/>
          <w:numId w:val="3"/>
        </w:numPr>
        <w:rPr>
          <w:rFonts w:ascii="Alegreya Sans" w:hAnsi="Alegreya Sans"/>
        </w:rPr>
      </w:pPr>
      <w:r w:rsidRPr="00411CAA">
        <w:rPr>
          <w:rFonts w:ascii="Alegreya Sans" w:hAnsi="Alegreya Sans"/>
        </w:rPr>
        <w:t>Surveil parent and family health and well-being (postpartum checkup, perinatal depression screen, family relationships), feeding assessment</w:t>
      </w:r>
    </w:p>
    <w:p w14:paraId="1BAE3868" w14:textId="102AFC89" w:rsidR="00411CAA" w:rsidRPr="00411CAA" w:rsidRDefault="00411CAA" w:rsidP="004228C3">
      <w:pPr>
        <w:pStyle w:val="ListParagraph"/>
        <w:numPr>
          <w:ilvl w:val="2"/>
          <w:numId w:val="3"/>
        </w:numPr>
        <w:rPr>
          <w:rFonts w:ascii="Alegreya Sans" w:hAnsi="Alegreya Sans"/>
        </w:rPr>
      </w:pPr>
      <w:r w:rsidRPr="00411CAA">
        <w:rPr>
          <w:rFonts w:ascii="Alegreya Sans" w:hAnsi="Alegreya Sans"/>
        </w:rPr>
        <w:t>Postpartum concerns</w:t>
      </w:r>
      <w:r w:rsidR="004228C3">
        <w:rPr>
          <w:rFonts w:ascii="Alegreya Sans" w:hAnsi="Alegreya Sans"/>
        </w:rPr>
        <w:t xml:space="preserve">: </w:t>
      </w:r>
      <w:r w:rsidRPr="00411CAA">
        <w:rPr>
          <w:rFonts w:ascii="Alegreya Sans" w:hAnsi="Alegreya Sans"/>
        </w:rPr>
        <w:t>Assess areas of counseling to provide to the family and other caregivers.</w:t>
      </w:r>
    </w:p>
    <w:p w14:paraId="05B6A60E" w14:textId="77777777" w:rsidR="00411CAA" w:rsidRPr="00411CAA" w:rsidRDefault="00411CAA" w:rsidP="004228C3">
      <w:pPr>
        <w:pStyle w:val="ListParagraph"/>
        <w:numPr>
          <w:ilvl w:val="2"/>
          <w:numId w:val="3"/>
        </w:numPr>
        <w:rPr>
          <w:rFonts w:ascii="Alegreya Sans" w:hAnsi="Alegreya Sans"/>
        </w:rPr>
      </w:pPr>
      <w:r w:rsidRPr="00411CAA">
        <w:rPr>
          <w:rFonts w:ascii="Alegreya Sans" w:hAnsi="Alegreya Sans"/>
        </w:rPr>
        <w:t xml:space="preserve">Assessment of feeding </w:t>
      </w:r>
    </w:p>
    <w:p w14:paraId="4B0D2A5F" w14:textId="39B5EF63" w:rsidR="00411CAA" w:rsidRPr="00411CAA" w:rsidRDefault="00411CAA" w:rsidP="004228C3">
      <w:pPr>
        <w:pStyle w:val="ListParagraph"/>
        <w:numPr>
          <w:ilvl w:val="3"/>
          <w:numId w:val="3"/>
        </w:numPr>
        <w:rPr>
          <w:rFonts w:ascii="Alegreya Sans" w:hAnsi="Alegreya Sans"/>
        </w:rPr>
      </w:pPr>
      <w:r w:rsidRPr="00411CAA">
        <w:rPr>
          <w:rFonts w:ascii="Alegreya Sans" w:hAnsi="Alegreya Sans"/>
        </w:rPr>
        <w:t>Cues to knowing when baby is hungry (putting hand to mouth, sucking, rooting, fussing)</w:t>
      </w:r>
    </w:p>
    <w:p w14:paraId="531F5CB2" w14:textId="7F8ECC63" w:rsidR="00411CAA" w:rsidRPr="00411CAA" w:rsidRDefault="00411CAA" w:rsidP="004228C3">
      <w:pPr>
        <w:pStyle w:val="ListParagraph"/>
        <w:numPr>
          <w:ilvl w:val="3"/>
          <w:numId w:val="3"/>
        </w:numPr>
        <w:rPr>
          <w:rFonts w:ascii="Alegreya Sans" w:hAnsi="Alegreya Sans"/>
        </w:rPr>
      </w:pPr>
      <w:r w:rsidRPr="00411CAA">
        <w:rPr>
          <w:rFonts w:ascii="Alegreya Sans" w:hAnsi="Alegreya Sans"/>
        </w:rPr>
        <w:t>Cues to knowing when baby is full (turning away, closing the mouth, relaxed arms and hands)</w:t>
      </w:r>
    </w:p>
    <w:p w14:paraId="262E5FD2" w14:textId="77777777" w:rsidR="00411CAA" w:rsidRDefault="00411CAA" w:rsidP="004228C3">
      <w:pPr>
        <w:pStyle w:val="ListParagraph"/>
        <w:numPr>
          <w:ilvl w:val="1"/>
          <w:numId w:val="3"/>
        </w:numPr>
        <w:rPr>
          <w:rFonts w:ascii="Alegreya Sans" w:hAnsi="Alegreya Sans"/>
        </w:rPr>
      </w:pPr>
      <w:r w:rsidRPr="00411CAA">
        <w:rPr>
          <w:rFonts w:ascii="Alegreya Sans" w:hAnsi="Alegreya Sans"/>
        </w:rPr>
        <w:t>Review and discuss the Newborn assessment and newborn behavior</w:t>
      </w:r>
    </w:p>
    <w:p w14:paraId="66C55B32" w14:textId="2B2ADB5E" w:rsidR="00411CAA" w:rsidRPr="00411CAA" w:rsidRDefault="00411CAA" w:rsidP="00411CAA">
      <w:pPr>
        <w:pStyle w:val="ListParagraph"/>
        <w:numPr>
          <w:ilvl w:val="2"/>
          <w:numId w:val="3"/>
        </w:numPr>
        <w:rPr>
          <w:rFonts w:ascii="Alegreya Sans" w:hAnsi="Alegreya Sans"/>
        </w:rPr>
      </w:pPr>
      <w:r w:rsidRPr="00411CAA">
        <w:rPr>
          <w:rFonts w:ascii="Alegreya Sans" w:hAnsi="Alegreya Sans"/>
        </w:rPr>
        <w:t>Spending time with child holding taking, cuddling, reading, singing, playing; learning what things your baby likes</w:t>
      </w:r>
    </w:p>
    <w:p w14:paraId="3C487132" w14:textId="49CFB229" w:rsidR="00411CAA" w:rsidRPr="00411CAA" w:rsidRDefault="00411CAA" w:rsidP="00411CAA">
      <w:pPr>
        <w:pStyle w:val="ListParagraph"/>
        <w:numPr>
          <w:ilvl w:val="1"/>
          <w:numId w:val="3"/>
        </w:numPr>
        <w:rPr>
          <w:rFonts w:ascii="Alegreya Sans" w:hAnsi="Alegreya Sans"/>
        </w:rPr>
      </w:pPr>
      <w:r w:rsidRPr="00411CAA">
        <w:rPr>
          <w:rFonts w:ascii="Alegreya Sans" w:hAnsi="Alegreya Sans"/>
        </w:rPr>
        <w:t xml:space="preserve">Ask about social determinants (food </w:t>
      </w:r>
      <w:r w:rsidR="007D027E">
        <w:rPr>
          <w:rFonts w:ascii="Alegreya Sans" w:hAnsi="Alegreya Sans"/>
        </w:rPr>
        <w:t>in</w:t>
      </w:r>
      <w:r w:rsidRPr="00411CAA">
        <w:rPr>
          <w:rFonts w:ascii="Alegreya Sans" w:hAnsi="Alegreya Sans"/>
        </w:rPr>
        <w:t>security, environmental and tobacco exposure)</w:t>
      </w:r>
    </w:p>
    <w:p w14:paraId="182F0EBB" w14:textId="2443F744" w:rsidR="009E48F3" w:rsidRPr="00411CAA" w:rsidRDefault="00411CAA" w:rsidP="00411CAA">
      <w:pPr>
        <w:pStyle w:val="ListParagraph"/>
        <w:numPr>
          <w:ilvl w:val="1"/>
          <w:numId w:val="3"/>
        </w:numPr>
        <w:rPr>
          <w:rFonts w:ascii="Alegreya Sans" w:hAnsi="Alegreya Sans"/>
        </w:rPr>
      </w:pPr>
      <w:r w:rsidRPr="00411CAA">
        <w:rPr>
          <w:rFonts w:ascii="Alegreya Sans" w:hAnsi="Alegreya Sans"/>
        </w:rPr>
        <w:t>Provide community resources and family support</w:t>
      </w:r>
    </w:p>
    <w:p w14:paraId="5CB89326" w14:textId="0C213ECC" w:rsidR="00E95886" w:rsidRDefault="00E95886" w:rsidP="00E95886">
      <w:pPr>
        <w:rPr>
          <w:rFonts w:ascii="Alegreya Sans" w:hAnsi="Alegreya Sans"/>
          <w:sz w:val="28"/>
          <w:szCs w:val="28"/>
        </w:rPr>
      </w:pPr>
      <w:r>
        <w:rPr>
          <w:noProof/>
        </w:rPr>
        <w:drawing>
          <wp:inline distT="0" distB="0" distL="0" distR="0" wp14:anchorId="2FF202D4" wp14:editId="726359AD">
            <wp:extent cx="304800" cy="304800"/>
            <wp:effectExtent l="0" t="0" r="0" b="0"/>
            <wp:docPr id="22" name="Graphic 2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E95886">
        <w:rPr>
          <w:rFonts w:ascii="Alegreya Sans" w:hAnsi="Alegreya Sans"/>
          <w:sz w:val="28"/>
          <w:szCs w:val="28"/>
        </w:rPr>
        <w:t xml:space="preserve">Slide </w:t>
      </w:r>
      <w:r w:rsidR="00364711">
        <w:rPr>
          <w:rFonts w:ascii="Alegreya Sans" w:hAnsi="Alegreya Sans"/>
          <w:sz w:val="28"/>
          <w:szCs w:val="28"/>
        </w:rPr>
        <w:t>21</w:t>
      </w:r>
      <w:r w:rsidRPr="00E95886">
        <w:rPr>
          <w:rFonts w:ascii="Alegreya Sans" w:hAnsi="Alegreya Sans"/>
          <w:sz w:val="28"/>
          <w:szCs w:val="28"/>
        </w:rPr>
        <w:t>-</w:t>
      </w:r>
      <w:r w:rsidR="00411CAA">
        <w:rPr>
          <w:rFonts w:ascii="Alegreya Sans" w:hAnsi="Alegreya Sans"/>
          <w:sz w:val="28"/>
          <w:szCs w:val="28"/>
        </w:rPr>
        <w:t xml:space="preserve">Self-Assessment </w:t>
      </w:r>
      <w:r w:rsidR="002601FC" w:rsidRPr="002601FC">
        <w:rPr>
          <w:rFonts w:ascii="Alegreya Sans" w:hAnsi="Alegreya Sans"/>
          <w:sz w:val="28"/>
          <w:szCs w:val="28"/>
        </w:rPr>
        <w:t>Feedback #5</w:t>
      </w:r>
      <w:r w:rsidR="002601FC">
        <w:rPr>
          <w:rFonts w:ascii="Alegreya Sans" w:hAnsi="Alegreya Sans"/>
          <w:sz w:val="28"/>
          <w:szCs w:val="28"/>
        </w:rPr>
        <w:t xml:space="preserve"> </w:t>
      </w:r>
      <w:r w:rsidR="00987581">
        <w:rPr>
          <w:rFonts w:ascii="Alegreya Sans" w:hAnsi="Alegreya Sans"/>
          <w:sz w:val="28"/>
          <w:szCs w:val="28"/>
        </w:rPr>
        <w:t>Continued</w:t>
      </w:r>
    </w:p>
    <w:p w14:paraId="62F7E861" w14:textId="5E0BF1F4" w:rsidR="00987581" w:rsidRDefault="00262813" w:rsidP="00E95886">
      <w:pPr>
        <w:pStyle w:val="ListParagraph"/>
        <w:numPr>
          <w:ilvl w:val="0"/>
          <w:numId w:val="3"/>
        </w:numPr>
        <w:rPr>
          <w:rFonts w:ascii="Alegreya Sans" w:hAnsi="Alegreya Sans"/>
          <w:sz w:val="24"/>
          <w:szCs w:val="24"/>
        </w:rPr>
      </w:pPr>
      <w:r>
        <w:rPr>
          <w:rFonts w:ascii="Alegreya Sans" w:hAnsi="Alegreya Sans"/>
          <w:sz w:val="24"/>
          <w:szCs w:val="24"/>
        </w:rPr>
        <w:t xml:space="preserve">At the </w:t>
      </w:r>
      <w:r w:rsidR="00364711">
        <w:rPr>
          <w:rFonts w:ascii="Alegreya Sans" w:hAnsi="Alegreya Sans"/>
          <w:sz w:val="24"/>
          <w:szCs w:val="24"/>
        </w:rPr>
        <w:t>2-month</w:t>
      </w:r>
      <w:r>
        <w:rPr>
          <w:rFonts w:ascii="Alegreya Sans" w:hAnsi="Alegreya Sans"/>
          <w:sz w:val="24"/>
          <w:szCs w:val="24"/>
        </w:rPr>
        <w:t xml:space="preserve"> visit</w:t>
      </w:r>
      <w:r w:rsidR="00D41FA3">
        <w:rPr>
          <w:rFonts w:ascii="Alegreya Sans" w:hAnsi="Alegreya Sans"/>
          <w:sz w:val="24"/>
          <w:szCs w:val="24"/>
        </w:rPr>
        <w:t>:</w:t>
      </w:r>
    </w:p>
    <w:p w14:paraId="1F9503BD" w14:textId="060E9E01" w:rsidR="00411CAA" w:rsidRPr="00411CAA" w:rsidRDefault="00262813" w:rsidP="00411CAA">
      <w:pPr>
        <w:pStyle w:val="ListParagraph"/>
        <w:numPr>
          <w:ilvl w:val="1"/>
          <w:numId w:val="3"/>
        </w:numPr>
        <w:rPr>
          <w:rFonts w:ascii="Alegreya Sans" w:hAnsi="Alegreya Sans"/>
          <w:sz w:val="24"/>
          <w:szCs w:val="24"/>
        </w:rPr>
      </w:pPr>
      <w:r>
        <w:rPr>
          <w:rFonts w:ascii="Alegreya Sans" w:hAnsi="Alegreya Sans"/>
          <w:sz w:val="24"/>
          <w:szCs w:val="24"/>
        </w:rPr>
        <w:t>Provide g</w:t>
      </w:r>
      <w:r w:rsidR="00411CAA" w:rsidRPr="00411CAA">
        <w:rPr>
          <w:rFonts w:ascii="Alegreya Sans" w:hAnsi="Alegreya Sans"/>
          <w:sz w:val="24"/>
          <w:szCs w:val="24"/>
        </w:rPr>
        <w:t>eneral guidance on feeding, breast pumping, feeding plans and choices, avoid feeding your baby solid foods or juice.</w:t>
      </w:r>
    </w:p>
    <w:p w14:paraId="32BD339E" w14:textId="21451FF9" w:rsidR="00411CAA" w:rsidRPr="00411CAA" w:rsidRDefault="00B73DFF" w:rsidP="00411CAA">
      <w:pPr>
        <w:pStyle w:val="ListParagraph"/>
        <w:numPr>
          <w:ilvl w:val="1"/>
          <w:numId w:val="3"/>
        </w:numPr>
        <w:rPr>
          <w:rFonts w:ascii="Alegreya Sans" w:hAnsi="Alegreya Sans"/>
          <w:sz w:val="24"/>
          <w:szCs w:val="24"/>
        </w:rPr>
      </w:pPr>
      <w:r>
        <w:rPr>
          <w:rFonts w:ascii="Alegreya Sans" w:hAnsi="Alegreya Sans"/>
          <w:sz w:val="24"/>
          <w:szCs w:val="24"/>
        </w:rPr>
        <w:t>Ask about</w:t>
      </w:r>
      <w:r w:rsidR="00411CAA" w:rsidRPr="00411CAA">
        <w:rPr>
          <w:rFonts w:ascii="Alegreya Sans" w:hAnsi="Alegreya Sans"/>
          <w:sz w:val="24"/>
          <w:szCs w:val="24"/>
        </w:rPr>
        <w:t xml:space="preserve"> parent and family health and well-being (postpartum checkup, perinatal depression screen, family relationships);</w:t>
      </w:r>
      <w:r w:rsidR="00D41FA3">
        <w:rPr>
          <w:rFonts w:ascii="Alegreya Sans" w:hAnsi="Alegreya Sans"/>
          <w:sz w:val="24"/>
          <w:szCs w:val="24"/>
        </w:rPr>
        <w:t xml:space="preserve"> a</w:t>
      </w:r>
      <w:r w:rsidR="00411CAA" w:rsidRPr="00411CAA">
        <w:rPr>
          <w:rFonts w:ascii="Alegreya Sans" w:hAnsi="Alegreya Sans"/>
          <w:sz w:val="24"/>
          <w:szCs w:val="24"/>
        </w:rPr>
        <w:t>ssess areas of counseling to provide to the family and other caregivers.</w:t>
      </w:r>
    </w:p>
    <w:p w14:paraId="1F71F297" w14:textId="690F644B" w:rsidR="00411CAA" w:rsidRPr="00411CAA" w:rsidRDefault="00411CAA" w:rsidP="00411CAA">
      <w:pPr>
        <w:pStyle w:val="ListParagraph"/>
        <w:numPr>
          <w:ilvl w:val="1"/>
          <w:numId w:val="3"/>
        </w:numPr>
        <w:rPr>
          <w:rFonts w:ascii="Alegreya Sans" w:hAnsi="Alegreya Sans"/>
          <w:sz w:val="24"/>
          <w:szCs w:val="24"/>
        </w:rPr>
      </w:pPr>
      <w:r w:rsidRPr="00411CAA">
        <w:rPr>
          <w:rFonts w:ascii="Alegreya Sans" w:hAnsi="Alegreya Sans"/>
          <w:sz w:val="24"/>
          <w:szCs w:val="24"/>
        </w:rPr>
        <w:t xml:space="preserve">Ask about social determinants </w:t>
      </w:r>
      <w:r w:rsidR="00D41FA3">
        <w:rPr>
          <w:rFonts w:ascii="Alegreya Sans" w:hAnsi="Alegreya Sans"/>
          <w:sz w:val="24"/>
          <w:szCs w:val="24"/>
        </w:rPr>
        <w:t xml:space="preserve">(such as </w:t>
      </w:r>
      <w:r w:rsidRPr="00411CAA">
        <w:rPr>
          <w:rFonts w:ascii="Alegreya Sans" w:hAnsi="Alegreya Sans"/>
          <w:sz w:val="24"/>
          <w:szCs w:val="24"/>
        </w:rPr>
        <w:t xml:space="preserve">food </w:t>
      </w:r>
      <w:r w:rsidR="00D41FA3">
        <w:rPr>
          <w:rFonts w:ascii="Alegreya Sans" w:hAnsi="Alegreya Sans"/>
          <w:sz w:val="24"/>
          <w:szCs w:val="24"/>
        </w:rPr>
        <w:t>ins</w:t>
      </w:r>
      <w:r w:rsidRPr="00411CAA">
        <w:rPr>
          <w:rFonts w:ascii="Alegreya Sans" w:hAnsi="Alegreya Sans"/>
          <w:sz w:val="24"/>
          <w:szCs w:val="24"/>
        </w:rPr>
        <w:t>ecurity, environmental tobacco exposure)</w:t>
      </w:r>
    </w:p>
    <w:p w14:paraId="56DF5BF9" w14:textId="0F6740E3" w:rsidR="00411CAA" w:rsidRPr="00411CAA" w:rsidRDefault="00411CAA" w:rsidP="00411CAA">
      <w:pPr>
        <w:pStyle w:val="ListParagraph"/>
        <w:numPr>
          <w:ilvl w:val="2"/>
          <w:numId w:val="3"/>
        </w:numPr>
        <w:rPr>
          <w:rFonts w:ascii="Alegreya Sans" w:hAnsi="Alegreya Sans"/>
          <w:sz w:val="24"/>
          <w:szCs w:val="24"/>
        </w:rPr>
      </w:pPr>
      <w:r w:rsidRPr="00411CAA">
        <w:rPr>
          <w:rFonts w:ascii="Alegreya Sans" w:hAnsi="Alegreya Sans"/>
          <w:sz w:val="24"/>
          <w:szCs w:val="24"/>
        </w:rPr>
        <w:t>Provide community resources and family suppor</w:t>
      </w:r>
      <w:r>
        <w:rPr>
          <w:rFonts w:ascii="Alegreya Sans" w:hAnsi="Alegreya Sans"/>
          <w:sz w:val="24"/>
          <w:szCs w:val="24"/>
        </w:rPr>
        <w:t>t.</w:t>
      </w:r>
    </w:p>
    <w:p w14:paraId="037D43B7" w14:textId="499A75AA" w:rsidR="00E95886" w:rsidRPr="00E95886" w:rsidRDefault="00E95886" w:rsidP="00E95886">
      <w:pPr>
        <w:rPr>
          <w:rFonts w:ascii="Alegreya Sans" w:hAnsi="Alegreya Sans"/>
          <w:sz w:val="28"/>
          <w:szCs w:val="28"/>
        </w:rPr>
      </w:pPr>
      <w:r>
        <w:rPr>
          <w:noProof/>
        </w:rPr>
        <w:lastRenderedPageBreak/>
        <w:drawing>
          <wp:inline distT="0" distB="0" distL="0" distR="0" wp14:anchorId="779B7395" wp14:editId="21AE0C7F">
            <wp:extent cx="304800" cy="304800"/>
            <wp:effectExtent l="0" t="0" r="0" b="0"/>
            <wp:docPr id="23" name="Graphic 23"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bookmarkStart w:id="7" w:name="_Hlk72926816"/>
      <w:r w:rsidRPr="00E95886">
        <w:rPr>
          <w:rFonts w:ascii="Alegreya Sans" w:hAnsi="Alegreya Sans"/>
          <w:sz w:val="28"/>
          <w:szCs w:val="28"/>
        </w:rPr>
        <w:t xml:space="preserve">Slide </w:t>
      </w:r>
      <w:r w:rsidR="00411CAA">
        <w:rPr>
          <w:rFonts w:ascii="Alegreya Sans" w:hAnsi="Alegreya Sans"/>
          <w:sz w:val="28"/>
          <w:szCs w:val="28"/>
        </w:rPr>
        <w:t>2</w:t>
      </w:r>
      <w:r w:rsidR="00364711">
        <w:rPr>
          <w:rFonts w:ascii="Alegreya Sans" w:hAnsi="Alegreya Sans"/>
          <w:sz w:val="28"/>
          <w:szCs w:val="28"/>
        </w:rPr>
        <w:t>2</w:t>
      </w:r>
      <w:r w:rsidRPr="00E95886">
        <w:rPr>
          <w:rFonts w:ascii="Alegreya Sans" w:hAnsi="Alegreya Sans"/>
          <w:sz w:val="28"/>
          <w:szCs w:val="28"/>
        </w:rPr>
        <w:t>-</w:t>
      </w:r>
      <w:bookmarkEnd w:id="7"/>
      <w:r w:rsidR="005F76F7">
        <w:rPr>
          <w:rFonts w:ascii="Alegreya Sans" w:hAnsi="Alegreya Sans"/>
          <w:sz w:val="28"/>
          <w:szCs w:val="28"/>
        </w:rPr>
        <w:t>Priorities for the First Week Visit</w:t>
      </w:r>
    </w:p>
    <w:p w14:paraId="3F3B58DF" w14:textId="0C2BE068" w:rsidR="00411CAA" w:rsidRPr="005F76F7" w:rsidRDefault="00411CAA" w:rsidP="005F76F7">
      <w:pPr>
        <w:pStyle w:val="NormalWeb"/>
        <w:numPr>
          <w:ilvl w:val="0"/>
          <w:numId w:val="40"/>
        </w:numPr>
        <w:spacing w:before="0" w:beforeAutospacing="0" w:after="0" w:afterAutospacing="0"/>
        <w:rPr>
          <w:rFonts w:ascii="Alegreya Sans" w:hAnsi="Alegreya Sans"/>
          <w:sz w:val="22"/>
          <w:szCs w:val="22"/>
        </w:rPr>
      </w:pPr>
      <w:r w:rsidRPr="005F76F7">
        <w:rPr>
          <w:rFonts w:ascii="Alegreya Sans" w:eastAsiaTheme="minorEastAsia" w:hAnsi="Alegreya Sans" w:cstheme="minorBidi"/>
          <w:kern w:val="24"/>
          <w:sz w:val="22"/>
          <w:szCs w:val="22"/>
        </w:rPr>
        <w:t>The first priority of every Bright Futures visit is to attend to the concerns of the parents.</w:t>
      </w:r>
    </w:p>
    <w:p w14:paraId="62CD2612" w14:textId="77777777" w:rsidR="00411CAA" w:rsidRPr="005F76F7" w:rsidRDefault="00411CAA" w:rsidP="005F76F7">
      <w:pPr>
        <w:pStyle w:val="ListParagraph"/>
        <w:numPr>
          <w:ilvl w:val="0"/>
          <w:numId w:val="40"/>
        </w:numPr>
        <w:spacing w:after="0" w:line="240" w:lineRule="auto"/>
        <w:rPr>
          <w:rFonts w:ascii="Alegreya Sans" w:eastAsia="Times New Roman" w:hAnsi="Alegreya Sans" w:cs="Times New Roman"/>
        </w:rPr>
      </w:pPr>
      <w:r w:rsidRPr="005F76F7">
        <w:rPr>
          <w:rFonts w:ascii="Alegreya Sans" w:eastAsiaTheme="minorEastAsia" w:hAnsi="Alegreya Sans"/>
          <w:color w:val="000000" w:themeColor="text1"/>
          <w:kern w:val="24"/>
        </w:rPr>
        <w:t xml:space="preserve">This is a visual of the First Week Visit priorities which you can refer to in the </w:t>
      </w:r>
      <w:r w:rsidRPr="005F76F7">
        <w:rPr>
          <w:rFonts w:ascii="Alegreya Sans" w:eastAsiaTheme="minorEastAsia" w:hAnsi="Alegreya Sans"/>
          <w:i/>
          <w:iCs/>
          <w:color w:val="000000" w:themeColor="text1"/>
          <w:kern w:val="24"/>
        </w:rPr>
        <w:t xml:space="preserve">Bright Futures Guidelines, </w:t>
      </w:r>
      <w:r w:rsidRPr="005F76F7">
        <w:rPr>
          <w:rFonts w:ascii="Alegreya Sans" w:eastAsiaTheme="minorEastAsia" w:hAnsi="Alegreya Sans"/>
          <w:color w:val="000000" w:themeColor="text1"/>
          <w:kern w:val="24"/>
        </w:rPr>
        <w:t>4th Edition.</w:t>
      </w:r>
    </w:p>
    <w:p w14:paraId="0CF5FB68" w14:textId="69AD5FC5" w:rsidR="00E95886" w:rsidRPr="005F76F7" w:rsidRDefault="00411CAA" w:rsidP="00411CAA">
      <w:pPr>
        <w:pStyle w:val="ListParagraph"/>
        <w:numPr>
          <w:ilvl w:val="0"/>
          <w:numId w:val="3"/>
        </w:numPr>
        <w:rPr>
          <w:rFonts w:ascii="Alegreya Sans" w:hAnsi="Alegreya Sans"/>
        </w:rPr>
      </w:pPr>
      <w:r w:rsidRPr="005F76F7">
        <w:rPr>
          <w:rFonts w:ascii="Alegreya Sans" w:eastAsiaTheme="minorEastAsia" w:hAnsi="Alegreya Sans"/>
          <w:color w:val="000000" w:themeColor="text1"/>
          <w:kern w:val="24"/>
        </w:rPr>
        <w:t>Note</w:t>
      </w:r>
      <w:r w:rsidR="004228C3">
        <w:rPr>
          <w:rFonts w:ascii="Alegreya Sans" w:eastAsiaTheme="minorEastAsia" w:hAnsi="Alegreya Sans"/>
          <w:color w:val="000000" w:themeColor="text1"/>
          <w:kern w:val="24"/>
        </w:rPr>
        <w:t>:</w:t>
      </w:r>
      <w:r w:rsidRPr="005F76F7">
        <w:rPr>
          <w:rFonts w:ascii="Alegreya Sans" w:eastAsiaTheme="minorEastAsia" w:hAnsi="Alegreya Sans"/>
          <w:color w:val="000000" w:themeColor="text1"/>
          <w:kern w:val="24"/>
        </w:rPr>
        <w:t xml:space="preserve"> one of the priorities includes addressing nutrition and feeding issues, including breastfeeding guidance</w:t>
      </w:r>
    </w:p>
    <w:p w14:paraId="3AB766FF" w14:textId="4789F1ED" w:rsidR="00DD4E88" w:rsidRDefault="00DD4E88" w:rsidP="00DD4E88">
      <w:pPr>
        <w:rPr>
          <w:rFonts w:ascii="Alegreya Sans" w:hAnsi="Alegreya Sans"/>
          <w:sz w:val="28"/>
          <w:szCs w:val="28"/>
        </w:rPr>
      </w:pPr>
      <w:r>
        <w:rPr>
          <w:noProof/>
        </w:rPr>
        <w:drawing>
          <wp:inline distT="0" distB="0" distL="0" distR="0" wp14:anchorId="28F72A77" wp14:editId="2D24EB4D">
            <wp:extent cx="304800" cy="304800"/>
            <wp:effectExtent l="0" t="0" r="0" b="0"/>
            <wp:docPr id="25" name="Graphic 25"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DD4E88">
        <w:rPr>
          <w:rFonts w:ascii="Alegreya Sans" w:hAnsi="Alegreya Sans"/>
          <w:sz w:val="28"/>
          <w:szCs w:val="28"/>
        </w:rPr>
        <w:t xml:space="preserve">Slide </w:t>
      </w:r>
      <w:r w:rsidR="005F76F7">
        <w:rPr>
          <w:rFonts w:ascii="Alegreya Sans" w:hAnsi="Alegreya Sans"/>
          <w:sz w:val="28"/>
          <w:szCs w:val="28"/>
        </w:rPr>
        <w:t>2</w:t>
      </w:r>
      <w:r w:rsidR="00364711">
        <w:rPr>
          <w:rFonts w:ascii="Alegreya Sans" w:hAnsi="Alegreya Sans"/>
          <w:sz w:val="28"/>
          <w:szCs w:val="28"/>
        </w:rPr>
        <w:t>3</w:t>
      </w:r>
      <w:r w:rsidRPr="00DD4E88">
        <w:rPr>
          <w:rFonts w:ascii="Alegreya Sans" w:hAnsi="Alegreya Sans"/>
          <w:sz w:val="28"/>
          <w:szCs w:val="28"/>
        </w:rPr>
        <w:t>-</w:t>
      </w:r>
      <w:r w:rsidR="00987581">
        <w:rPr>
          <w:rFonts w:ascii="Alegreya Sans" w:hAnsi="Alegreya Sans"/>
          <w:sz w:val="28"/>
          <w:szCs w:val="28"/>
        </w:rPr>
        <w:t>Recommended Screenings for the First Week Visit</w:t>
      </w:r>
    </w:p>
    <w:p w14:paraId="765B80B2" w14:textId="77777777" w:rsidR="00987581" w:rsidRPr="003F331D" w:rsidRDefault="00987581" w:rsidP="00987581">
      <w:pPr>
        <w:pStyle w:val="ListParagraph"/>
        <w:numPr>
          <w:ilvl w:val="0"/>
          <w:numId w:val="3"/>
        </w:numPr>
        <w:rPr>
          <w:rFonts w:ascii="Alegreya Sans" w:hAnsi="Alegreya Sans"/>
        </w:rPr>
      </w:pPr>
      <w:r w:rsidRPr="003F331D">
        <w:rPr>
          <w:rFonts w:ascii="Alegreya Sans" w:hAnsi="Alegreya Sans"/>
        </w:rPr>
        <w:t>Universal screening means you conduct the screening on every patient, no matter if they are at risk or not.</w:t>
      </w:r>
    </w:p>
    <w:p w14:paraId="6EC4BA05" w14:textId="1F0F8194" w:rsidR="00987581" w:rsidRPr="003F331D" w:rsidRDefault="00987581" w:rsidP="00987581">
      <w:pPr>
        <w:pStyle w:val="ListParagraph"/>
        <w:numPr>
          <w:ilvl w:val="0"/>
          <w:numId w:val="3"/>
        </w:numPr>
        <w:rPr>
          <w:rFonts w:ascii="Alegreya Sans" w:hAnsi="Alegreya Sans"/>
        </w:rPr>
      </w:pPr>
      <w:r w:rsidRPr="003F331D">
        <w:rPr>
          <w:rFonts w:ascii="Alegreya Sans" w:hAnsi="Alegreya Sans"/>
        </w:rPr>
        <w:t>At this visit, confirm that both the newborn hearing and blood screening has been completed</w:t>
      </w:r>
      <w:r w:rsidR="00177077">
        <w:rPr>
          <w:rFonts w:ascii="Alegreya Sans" w:hAnsi="Alegreya Sans"/>
        </w:rPr>
        <w:t xml:space="preserve">. </w:t>
      </w:r>
      <w:r w:rsidR="003F331D" w:rsidRPr="003F331D">
        <w:rPr>
          <w:rFonts w:ascii="Alegreya Sans" w:hAnsi="Alegreya Sans"/>
        </w:rPr>
        <w:t>Follow</w:t>
      </w:r>
      <w:r w:rsidRPr="003F331D">
        <w:rPr>
          <w:rFonts w:ascii="Alegreya Sans" w:hAnsi="Alegreya Sans"/>
        </w:rPr>
        <w:t>-up as needed based on results</w:t>
      </w:r>
      <w:r w:rsidR="003F331D" w:rsidRPr="003F331D">
        <w:rPr>
          <w:rFonts w:ascii="Alegreya Sans" w:hAnsi="Alegreya Sans"/>
        </w:rPr>
        <w:t>.</w:t>
      </w:r>
    </w:p>
    <w:p w14:paraId="762DDA34" w14:textId="77777777" w:rsidR="00987581" w:rsidRPr="003F331D" w:rsidRDefault="00987581" w:rsidP="00987581">
      <w:pPr>
        <w:pStyle w:val="ListParagraph"/>
        <w:numPr>
          <w:ilvl w:val="0"/>
          <w:numId w:val="3"/>
        </w:numPr>
        <w:rPr>
          <w:rFonts w:ascii="Alegreya Sans" w:hAnsi="Alegreya Sans"/>
        </w:rPr>
      </w:pPr>
      <w:r w:rsidRPr="003F331D">
        <w:rPr>
          <w:rFonts w:ascii="Alegreya Sans" w:hAnsi="Alegreya Sans"/>
        </w:rPr>
        <w:t>If the infant has specific risk conditions, measure the infant’s blood pressure.</w:t>
      </w:r>
    </w:p>
    <w:p w14:paraId="5F685C19" w14:textId="7C2A98E9" w:rsidR="00DD4E88" w:rsidRPr="003F331D" w:rsidRDefault="00987581" w:rsidP="00987581">
      <w:pPr>
        <w:pStyle w:val="ListParagraph"/>
        <w:numPr>
          <w:ilvl w:val="0"/>
          <w:numId w:val="3"/>
        </w:numPr>
        <w:rPr>
          <w:rFonts w:ascii="Alegreya Sans" w:hAnsi="Alegreya Sans"/>
        </w:rPr>
      </w:pPr>
      <w:r w:rsidRPr="003F331D">
        <w:rPr>
          <w:rFonts w:ascii="Alegreya Sans" w:hAnsi="Alegreya Sans"/>
        </w:rPr>
        <w:t xml:space="preserve">If the infant is positive on risk screening questions regarding their vision, or if a parent has a concern, refer to an ophthalmologist for further evaluation. </w:t>
      </w:r>
    </w:p>
    <w:p w14:paraId="5FECE3F5" w14:textId="7875E5C2" w:rsidR="00DD4E88" w:rsidRDefault="00DD4E88" w:rsidP="00DD4E88">
      <w:pPr>
        <w:rPr>
          <w:rFonts w:ascii="Alegreya Sans" w:hAnsi="Alegreya Sans"/>
          <w:sz w:val="28"/>
          <w:szCs w:val="28"/>
        </w:rPr>
      </w:pPr>
      <w:bookmarkStart w:id="8" w:name="_Hlk72928354"/>
      <w:r>
        <w:rPr>
          <w:noProof/>
        </w:rPr>
        <w:drawing>
          <wp:inline distT="0" distB="0" distL="0" distR="0" wp14:anchorId="1DF20B84" wp14:editId="69B094CD">
            <wp:extent cx="304800" cy="304800"/>
            <wp:effectExtent l="0" t="0" r="0" b="0"/>
            <wp:docPr id="26" name="Graphic 26"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DD4E88">
        <w:rPr>
          <w:rFonts w:ascii="Alegreya Sans" w:hAnsi="Alegreya Sans"/>
          <w:sz w:val="28"/>
          <w:szCs w:val="28"/>
        </w:rPr>
        <w:t xml:space="preserve">Slide </w:t>
      </w:r>
      <w:r>
        <w:rPr>
          <w:rFonts w:ascii="Alegreya Sans" w:hAnsi="Alegreya Sans"/>
          <w:sz w:val="28"/>
          <w:szCs w:val="28"/>
        </w:rPr>
        <w:t>2</w:t>
      </w:r>
      <w:r w:rsidR="00364711">
        <w:rPr>
          <w:rFonts w:ascii="Alegreya Sans" w:hAnsi="Alegreya Sans"/>
          <w:sz w:val="28"/>
          <w:szCs w:val="28"/>
        </w:rPr>
        <w:t>4</w:t>
      </w:r>
      <w:r w:rsidRPr="00DD4E88">
        <w:rPr>
          <w:rFonts w:ascii="Alegreya Sans" w:hAnsi="Alegreya Sans"/>
          <w:sz w:val="28"/>
          <w:szCs w:val="28"/>
        </w:rPr>
        <w:t>-</w:t>
      </w:r>
      <w:r w:rsidR="00987581">
        <w:rPr>
          <w:rFonts w:ascii="Alegreya Sans" w:hAnsi="Alegreya Sans"/>
          <w:sz w:val="28"/>
          <w:szCs w:val="28"/>
        </w:rPr>
        <w:t>Anticipatory Guidance</w:t>
      </w:r>
    </w:p>
    <w:p w14:paraId="504188C5" w14:textId="6BD58449" w:rsidR="005F76F7" w:rsidRPr="005F76F7" w:rsidRDefault="005F76F7" w:rsidP="005F76F7">
      <w:pPr>
        <w:pStyle w:val="ListParagraph"/>
        <w:numPr>
          <w:ilvl w:val="0"/>
          <w:numId w:val="41"/>
        </w:numPr>
        <w:rPr>
          <w:rFonts w:ascii="Alegreya Sans" w:hAnsi="Alegreya Sans"/>
        </w:rPr>
      </w:pPr>
      <w:r w:rsidRPr="005F76F7">
        <w:rPr>
          <w:rFonts w:ascii="Alegreya Sans" w:hAnsi="Alegreya Sans"/>
        </w:rPr>
        <w:t>What the “experts” would focus on…</w:t>
      </w:r>
    </w:p>
    <w:bookmarkEnd w:id="8"/>
    <w:p w14:paraId="57EBA6B8" w14:textId="77777777" w:rsidR="00987581" w:rsidRPr="003F331D" w:rsidRDefault="00987581" w:rsidP="005F76F7">
      <w:pPr>
        <w:pStyle w:val="ListParagraph"/>
        <w:numPr>
          <w:ilvl w:val="1"/>
          <w:numId w:val="3"/>
        </w:numPr>
        <w:rPr>
          <w:rFonts w:ascii="Alegreya Sans" w:hAnsi="Alegreya Sans"/>
        </w:rPr>
      </w:pPr>
      <w:r w:rsidRPr="003F331D">
        <w:rPr>
          <w:rFonts w:ascii="Alegreya Sans" w:hAnsi="Alegreya Sans"/>
        </w:rPr>
        <w:t>Nutrition and feeding</w:t>
      </w:r>
    </w:p>
    <w:p w14:paraId="16F07117" w14:textId="05E2F48C" w:rsidR="00987581" w:rsidRPr="00177077" w:rsidRDefault="00987581" w:rsidP="005F76F7">
      <w:pPr>
        <w:pStyle w:val="ListParagraph"/>
        <w:numPr>
          <w:ilvl w:val="2"/>
          <w:numId w:val="3"/>
        </w:numPr>
        <w:rPr>
          <w:rFonts w:ascii="Alegreya Sans" w:hAnsi="Alegreya Sans"/>
        </w:rPr>
      </w:pPr>
      <w:r w:rsidRPr="00177077">
        <w:rPr>
          <w:rFonts w:ascii="Alegreya Sans" w:hAnsi="Alegreya Sans"/>
        </w:rPr>
        <w:t>Recognize signs of hunger, fullness; develop feeding routine.</w:t>
      </w:r>
    </w:p>
    <w:p w14:paraId="212F4843" w14:textId="3B2F3D39" w:rsidR="00987581" w:rsidRPr="00177077" w:rsidRDefault="00987581" w:rsidP="005F76F7">
      <w:pPr>
        <w:pStyle w:val="ListParagraph"/>
        <w:numPr>
          <w:ilvl w:val="2"/>
          <w:numId w:val="3"/>
        </w:numPr>
        <w:rPr>
          <w:rFonts w:ascii="Alegreya Sans" w:hAnsi="Alegreya Sans"/>
        </w:rPr>
      </w:pPr>
      <w:r w:rsidRPr="00177077">
        <w:rPr>
          <w:rFonts w:ascii="Alegreya Sans" w:hAnsi="Alegreya Sans"/>
        </w:rPr>
        <w:t>Exclusive breastfeeding for about the first 6 months provides ideal nutrition, supports best growth and development.</w:t>
      </w:r>
    </w:p>
    <w:p w14:paraId="2DF40211" w14:textId="77777777" w:rsidR="00987581" w:rsidRPr="00177077" w:rsidRDefault="00987581" w:rsidP="005F76F7">
      <w:pPr>
        <w:pStyle w:val="ListParagraph"/>
        <w:numPr>
          <w:ilvl w:val="2"/>
          <w:numId w:val="3"/>
        </w:numPr>
        <w:rPr>
          <w:rFonts w:ascii="Alegreya Sans" w:hAnsi="Alegreya Sans"/>
        </w:rPr>
      </w:pPr>
      <w:r w:rsidRPr="00177077">
        <w:rPr>
          <w:rFonts w:ascii="Alegreya Sans" w:hAnsi="Alegreya Sans"/>
        </w:rPr>
        <w:t>Iron-fortified formula is a recommended substitute, if needed</w:t>
      </w:r>
    </w:p>
    <w:p w14:paraId="1E27F0B0" w14:textId="77777777" w:rsidR="00987581" w:rsidRPr="003F331D" w:rsidRDefault="00987581" w:rsidP="005F76F7">
      <w:pPr>
        <w:pStyle w:val="ListParagraph"/>
        <w:numPr>
          <w:ilvl w:val="1"/>
          <w:numId w:val="3"/>
        </w:numPr>
        <w:rPr>
          <w:rFonts w:ascii="Alegreya Sans" w:hAnsi="Alegreya Sans"/>
        </w:rPr>
      </w:pPr>
      <w:r w:rsidRPr="003F331D">
        <w:rPr>
          <w:rFonts w:ascii="Alegreya Sans" w:hAnsi="Alegreya Sans"/>
        </w:rPr>
        <w:t>Social Determinants of Health</w:t>
      </w:r>
    </w:p>
    <w:p w14:paraId="1F8E2FA8" w14:textId="1C0464F2" w:rsidR="00DD4E88" w:rsidRPr="003F331D" w:rsidRDefault="00987581" w:rsidP="00987581">
      <w:pPr>
        <w:pStyle w:val="ListParagraph"/>
        <w:numPr>
          <w:ilvl w:val="1"/>
          <w:numId w:val="3"/>
        </w:numPr>
        <w:rPr>
          <w:rFonts w:ascii="Alegreya Sans" w:hAnsi="Alegreya Sans"/>
        </w:rPr>
      </w:pPr>
      <w:r w:rsidRPr="003F331D">
        <w:rPr>
          <w:rFonts w:ascii="Alegreya Sans" w:hAnsi="Alegreya Sans"/>
        </w:rPr>
        <w:t>Programs like WIC and SNAP are available to help you if you have concerns about your food situation.</w:t>
      </w:r>
    </w:p>
    <w:p w14:paraId="19AFFE61" w14:textId="77777777" w:rsidR="005F76F7" w:rsidRDefault="00987581" w:rsidP="005F76F7">
      <w:pPr>
        <w:pStyle w:val="ListParagraph"/>
        <w:numPr>
          <w:ilvl w:val="0"/>
          <w:numId w:val="23"/>
        </w:numPr>
        <w:rPr>
          <w:rFonts w:ascii="Alegreya Sans" w:hAnsi="Alegreya Sans"/>
        </w:rPr>
      </w:pPr>
      <w:r w:rsidRPr="003F331D">
        <w:rPr>
          <w:rFonts w:ascii="Alegreya Sans" w:hAnsi="Alegreya Sans"/>
        </w:rPr>
        <w:t>Parent and family health and well-being</w:t>
      </w:r>
    </w:p>
    <w:p w14:paraId="2BA81B73" w14:textId="0EA2E175" w:rsidR="007743C8" w:rsidRPr="005F76F7" w:rsidRDefault="007743C8" w:rsidP="005F76F7">
      <w:pPr>
        <w:pStyle w:val="ListParagraph"/>
        <w:numPr>
          <w:ilvl w:val="1"/>
          <w:numId w:val="23"/>
        </w:numPr>
        <w:rPr>
          <w:rFonts w:ascii="Alegreya Sans" w:hAnsi="Alegreya Sans"/>
        </w:rPr>
      </w:pPr>
      <w:r w:rsidRPr="005F76F7">
        <w:rPr>
          <w:rFonts w:ascii="Alegreya Sans" w:hAnsi="Alegreya Sans"/>
        </w:rPr>
        <w:t>Make sure to ask for help from family or friends.</w:t>
      </w:r>
    </w:p>
    <w:p w14:paraId="6FA157D3" w14:textId="6056551F" w:rsidR="00987581" w:rsidRPr="003F331D" w:rsidRDefault="007743C8" w:rsidP="007743C8">
      <w:pPr>
        <w:pStyle w:val="ListParagraph"/>
        <w:numPr>
          <w:ilvl w:val="1"/>
          <w:numId w:val="23"/>
        </w:numPr>
        <w:rPr>
          <w:rFonts w:ascii="Alegreya Sans" w:hAnsi="Alegreya Sans"/>
        </w:rPr>
      </w:pPr>
      <w:r w:rsidRPr="003F331D">
        <w:rPr>
          <w:rFonts w:ascii="Alegreya Sans" w:hAnsi="Alegreya Sans"/>
        </w:rPr>
        <w:t>Rest and sleep when baby sleeps</w:t>
      </w:r>
    </w:p>
    <w:p w14:paraId="4DBA9B7C" w14:textId="2DE62830" w:rsidR="00BB5B7B" w:rsidRDefault="00BB5B7B" w:rsidP="00BB5B7B">
      <w:pPr>
        <w:rPr>
          <w:rFonts w:ascii="Alegreya Sans" w:hAnsi="Alegreya Sans"/>
          <w:sz w:val="28"/>
          <w:szCs w:val="28"/>
        </w:rPr>
      </w:pPr>
      <w:bookmarkStart w:id="9" w:name="_Hlk72934839"/>
      <w:r>
        <w:rPr>
          <w:noProof/>
        </w:rPr>
        <w:drawing>
          <wp:inline distT="0" distB="0" distL="0" distR="0" wp14:anchorId="0AEBC1F0" wp14:editId="117BB828">
            <wp:extent cx="304800" cy="304800"/>
            <wp:effectExtent l="0" t="0" r="0" b="0"/>
            <wp:docPr id="27" name="Graphic 2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BB5B7B">
        <w:rPr>
          <w:rFonts w:ascii="Alegreya Sans" w:hAnsi="Alegreya Sans"/>
          <w:sz w:val="28"/>
          <w:szCs w:val="28"/>
        </w:rPr>
        <w:t>Slide 2</w:t>
      </w:r>
      <w:r w:rsidR="00364711">
        <w:rPr>
          <w:rFonts w:ascii="Alegreya Sans" w:hAnsi="Alegreya Sans"/>
          <w:sz w:val="28"/>
          <w:szCs w:val="28"/>
        </w:rPr>
        <w:t>5</w:t>
      </w:r>
      <w:r w:rsidRPr="00BB5B7B">
        <w:rPr>
          <w:rFonts w:ascii="Alegreya Sans" w:hAnsi="Alegreya Sans"/>
          <w:sz w:val="28"/>
          <w:szCs w:val="28"/>
        </w:rPr>
        <w:t>-</w:t>
      </w:r>
      <w:r w:rsidR="00177077">
        <w:rPr>
          <w:rFonts w:ascii="Alegreya Sans" w:hAnsi="Alegreya Sans"/>
          <w:sz w:val="28"/>
          <w:szCs w:val="28"/>
        </w:rPr>
        <w:t xml:space="preserve">Use of Visit </w:t>
      </w:r>
      <w:r w:rsidR="007743C8">
        <w:rPr>
          <w:rFonts w:ascii="Alegreya Sans" w:hAnsi="Alegreya Sans"/>
          <w:sz w:val="28"/>
          <w:szCs w:val="28"/>
        </w:rPr>
        <w:t>Documentation Form</w:t>
      </w:r>
    </w:p>
    <w:p w14:paraId="5F70569F" w14:textId="1CCAF088" w:rsidR="007743C8" w:rsidRPr="00C121BE" w:rsidRDefault="007743C8" w:rsidP="00C121BE">
      <w:pPr>
        <w:pStyle w:val="ListParagraph"/>
        <w:numPr>
          <w:ilvl w:val="0"/>
          <w:numId w:val="41"/>
        </w:numPr>
        <w:rPr>
          <w:rFonts w:ascii="Alegreya Sans" w:hAnsi="Alegreya Sans"/>
        </w:rPr>
      </w:pPr>
      <w:r w:rsidRPr="00C121BE">
        <w:rPr>
          <w:rFonts w:ascii="Alegreya Sans" w:hAnsi="Alegreya Sans"/>
        </w:rPr>
        <w:t xml:space="preserve">Here </w:t>
      </w:r>
      <w:r w:rsidR="00075248">
        <w:rPr>
          <w:rFonts w:ascii="Alegreya Sans" w:hAnsi="Alegreya Sans"/>
        </w:rPr>
        <w:t xml:space="preserve">is a </w:t>
      </w:r>
      <w:r w:rsidRPr="00C121BE">
        <w:rPr>
          <w:rFonts w:ascii="Alegreya Sans" w:hAnsi="Alegreya Sans"/>
        </w:rPr>
        <w:t xml:space="preserve">mocked-up documentation form based on </w:t>
      </w:r>
      <w:r w:rsidR="00075248">
        <w:rPr>
          <w:rFonts w:ascii="Alegreya Sans" w:hAnsi="Alegreya Sans"/>
        </w:rPr>
        <w:t>the</w:t>
      </w:r>
      <w:r w:rsidRPr="00C121BE">
        <w:rPr>
          <w:rFonts w:ascii="Alegreya Sans" w:hAnsi="Alegreya Sans"/>
        </w:rPr>
        <w:t xml:space="preserve"> case study. Some information that can be documented are:</w:t>
      </w:r>
    </w:p>
    <w:p w14:paraId="5775B15E" w14:textId="77777777" w:rsidR="007743C8" w:rsidRPr="007743C8" w:rsidRDefault="007743C8" w:rsidP="007743C8">
      <w:pPr>
        <w:numPr>
          <w:ilvl w:val="0"/>
          <w:numId w:val="27"/>
        </w:numPr>
        <w:spacing w:after="0" w:line="240" w:lineRule="auto"/>
        <w:ind w:left="1080"/>
        <w:contextualSpacing/>
        <w:rPr>
          <w:rFonts w:ascii="Times New Roman" w:eastAsia="Times New Roman" w:hAnsi="Times New Roman" w:cs="Times New Roman"/>
        </w:rPr>
      </w:pPr>
      <w:r w:rsidRPr="007743C8">
        <w:rPr>
          <w:rFonts w:ascii="Alegreya Sans" w:eastAsia="Calibri" w:hAnsi="Alegreya Sans" w:cs="Times New Roman"/>
          <w:color w:val="000000" w:themeColor="text1"/>
          <w:kern w:val="24"/>
        </w:rPr>
        <w:t>Concerns and questions:  questions about breastfeeding and weight.</w:t>
      </w:r>
    </w:p>
    <w:p w14:paraId="592256C3" w14:textId="2F734CD5" w:rsidR="007743C8" w:rsidRPr="007743C8" w:rsidRDefault="007743C8" w:rsidP="007743C8">
      <w:pPr>
        <w:numPr>
          <w:ilvl w:val="0"/>
          <w:numId w:val="27"/>
        </w:numPr>
        <w:spacing w:after="0" w:line="240" w:lineRule="auto"/>
        <w:ind w:left="1080"/>
        <w:contextualSpacing/>
        <w:rPr>
          <w:rFonts w:ascii="Times New Roman" w:eastAsia="Times New Roman" w:hAnsi="Times New Roman" w:cs="Times New Roman"/>
        </w:rPr>
      </w:pPr>
      <w:r w:rsidRPr="007743C8">
        <w:rPr>
          <w:rFonts w:ascii="Alegreya Sans" w:eastAsia="Calibri" w:hAnsi="Alegreya Sans" w:cs="Times New Roman"/>
          <w:color w:val="000000" w:themeColor="text1"/>
          <w:kern w:val="24"/>
        </w:rPr>
        <w:t>Language: English/Spanish</w:t>
      </w:r>
    </w:p>
    <w:p w14:paraId="15675B19" w14:textId="33959A63" w:rsidR="007743C8" w:rsidRPr="007743C8" w:rsidRDefault="007743C8" w:rsidP="007743C8">
      <w:pPr>
        <w:numPr>
          <w:ilvl w:val="0"/>
          <w:numId w:val="27"/>
        </w:numPr>
        <w:spacing w:after="0" w:line="240" w:lineRule="auto"/>
        <w:ind w:left="1080"/>
        <w:contextualSpacing/>
        <w:rPr>
          <w:rFonts w:ascii="Times New Roman" w:eastAsia="Times New Roman" w:hAnsi="Times New Roman" w:cs="Times New Roman"/>
        </w:rPr>
      </w:pPr>
      <w:r w:rsidRPr="007743C8">
        <w:rPr>
          <w:rFonts w:ascii="Alegreya Sans" w:eastAsia="Calibri" w:hAnsi="Alegreya Sans" w:cs="Times New Roman"/>
          <w:color w:val="000000" w:themeColor="text1"/>
          <w:kern w:val="24"/>
        </w:rPr>
        <w:t xml:space="preserve">Birth history: full-term 39 weeks vaginal delivery. Apgars 7, 9. Birth weight 7.5 pounds (3.5kg). length 19 inches. </w:t>
      </w:r>
      <w:r w:rsidR="00177077">
        <w:rPr>
          <w:rFonts w:ascii="Alegreya Sans" w:eastAsia="Calibri" w:hAnsi="Alegreya Sans" w:cs="Times New Roman"/>
          <w:color w:val="000000" w:themeColor="text1"/>
          <w:kern w:val="24"/>
        </w:rPr>
        <w:t>H</w:t>
      </w:r>
      <w:r w:rsidRPr="007743C8">
        <w:rPr>
          <w:rFonts w:ascii="Alegreya Sans" w:eastAsia="Calibri" w:hAnsi="Alegreya Sans" w:cs="Times New Roman"/>
          <w:color w:val="000000" w:themeColor="text1"/>
          <w:kern w:val="24"/>
        </w:rPr>
        <w:t>earing screen passed. Newborn blood screening not back yet. Maternal blood type A+.  maternal serologies negative.</w:t>
      </w:r>
    </w:p>
    <w:p w14:paraId="391E82E8" w14:textId="77777777" w:rsidR="007743C8" w:rsidRPr="007743C8" w:rsidRDefault="007743C8" w:rsidP="007743C8">
      <w:pPr>
        <w:numPr>
          <w:ilvl w:val="0"/>
          <w:numId w:val="27"/>
        </w:numPr>
        <w:spacing w:after="0" w:line="240" w:lineRule="auto"/>
        <w:ind w:left="1080"/>
        <w:contextualSpacing/>
        <w:rPr>
          <w:rFonts w:ascii="Times New Roman" w:eastAsia="Times New Roman" w:hAnsi="Times New Roman" w:cs="Times New Roman"/>
        </w:rPr>
      </w:pPr>
      <w:r w:rsidRPr="007743C8">
        <w:rPr>
          <w:rFonts w:ascii="Alegreya Sans" w:eastAsia="Calibri" w:hAnsi="Alegreya Sans" w:cs="Times New Roman"/>
          <w:color w:val="000000" w:themeColor="text1"/>
          <w:kern w:val="24"/>
        </w:rPr>
        <w:t>Vitamin K given.  Hep B vaccine given.</w:t>
      </w:r>
    </w:p>
    <w:p w14:paraId="6A134B2E" w14:textId="6D989C62" w:rsidR="007743C8" w:rsidRPr="007743C8" w:rsidRDefault="007743C8" w:rsidP="007743C8">
      <w:pPr>
        <w:numPr>
          <w:ilvl w:val="0"/>
          <w:numId w:val="27"/>
        </w:numPr>
        <w:spacing w:after="0" w:line="240" w:lineRule="auto"/>
        <w:ind w:left="1080"/>
        <w:contextualSpacing/>
        <w:rPr>
          <w:rFonts w:ascii="Times New Roman" w:eastAsia="Times New Roman" w:hAnsi="Times New Roman" w:cs="Times New Roman"/>
        </w:rPr>
      </w:pPr>
      <w:r w:rsidRPr="007743C8">
        <w:rPr>
          <w:rFonts w:ascii="Alegreya Sans" w:eastAsia="Calibri" w:hAnsi="Alegreya Sans" w:cs="Times New Roman"/>
          <w:color w:val="000000" w:themeColor="text1"/>
          <w:kern w:val="24"/>
        </w:rPr>
        <w:t>Newborn Screen pending.</w:t>
      </w:r>
    </w:p>
    <w:p w14:paraId="01381F0C" w14:textId="77777777" w:rsidR="007743C8" w:rsidRPr="007743C8" w:rsidRDefault="007743C8" w:rsidP="007743C8">
      <w:pPr>
        <w:numPr>
          <w:ilvl w:val="0"/>
          <w:numId w:val="27"/>
        </w:numPr>
        <w:spacing w:after="0" w:line="240" w:lineRule="auto"/>
        <w:ind w:left="1080"/>
        <w:contextualSpacing/>
        <w:rPr>
          <w:rFonts w:ascii="Times New Roman" w:eastAsia="Times New Roman" w:hAnsi="Times New Roman" w:cs="Times New Roman"/>
        </w:rPr>
      </w:pPr>
      <w:r w:rsidRPr="007743C8">
        <w:rPr>
          <w:rFonts w:ascii="Alegreya Sans" w:eastAsia="Calibri" w:hAnsi="Alegreya Sans" w:cs="Times New Roman"/>
          <w:color w:val="000000" w:themeColor="text1"/>
          <w:kern w:val="24"/>
        </w:rPr>
        <w:lastRenderedPageBreak/>
        <w:t xml:space="preserve">Weight today 7.2 pounds (3.27 kg). </w:t>
      </w:r>
    </w:p>
    <w:p w14:paraId="610BC216" w14:textId="439C1424" w:rsidR="007743C8" w:rsidRPr="007743C8" w:rsidRDefault="007743C8" w:rsidP="007743C8">
      <w:pPr>
        <w:numPr>
          <w:ilvl w:val="0"/>
          <w:numId w:val="27"/>
        </w:numPr>
        <w:spacing w:after="0" w:line="240" w:lineRule="auto"/>
        <w:ind w:left="1080"/>
        <w:contextualSpacing/>
        <w:rPr>
          <w:rFonts w:ascii="Times New Roman" w:eastAsia="Times New Roman" w:hAnsi="Times New Roman" w:cs="Times New Roman"/>
        </w:rPr>
      </w:pPr>
      <w:r w:rsidRPr="007743C8">
        <w:rPr>
          <w:rFonts w:ascii="Alegreya Sans" w:eastAsia="Calibri" w:hAnsi="Alegreya Sans" w:cs="Times New Roman"/>
          <w:color w:val="000000" w:themeColor="text1"/>
          <w:kern w:val="24"/>
        </w:rPr>
        <w:t>Nutrition: Breastfeeding 10 minutes on each breast every 3 hours.</w:t>
      </w:r>
    </w:p>
    <w:p w14:paraId="1B219EB6" w14:textId="77777777" w:rsidR="007743C8" w:rsidRPr="007743C8" w:rsidRDefault="007743C8" w:rsidP="007743C8">
      <w:pPr>
        <w:numPr>
          <w:ilvl w:val="0"/>
          <w:numId w:val="27"/>
        </w:numPr>
        <w:spacing w:after="0" w:line="240" w:lineRule="auto"/>
        <w:ind w:left="1080"/>
        <w:contextualSpacing/>
        <w:rPr>
          <w:rFonts w:ascii="Times New Roman" w:eastAsia="Times New Roman" w:hAnsi="Times New Roman" w:cs="Times New Roman"/>
        </w:rPr>
      </w:pPr>
      <w:r w:rsidRPr="007743C8">
        <w:rPr>
          <w:rFonts w:ascii="Alegreya Sans" w:eastAsia="Calibri" w:hAnsi="Alegreya Sans" w:cs="Times New Roman"/>
          <w:color w:val="000000" w:themeColor="text1"/>
          <w:kern w:val="24"/>
        </w:rPr>
        <w:t>Did not receive vitamin D prescription.</w:t>
      </w:r>
    </w:p>
    <w:p w14:paraId="6ABDE3F7" w14:textId="02A4B18B" w:rsidR="007743C8" w:rsidRPr="007743C8" w:rsidRDefault="007743C8" w:rsidP="007743C8">
      <w:pPr>
        <w:numPr>
          <w:ilvl w:val="0"/>
          <w:numId w:val="27"/>
        </w:numPr>
        <w:spacing w:after="0" w:line="240" w:lineRule="auto"/>
        <w:ind w:left="1080"/>
        <w:contextualSpacing/>
        <w:rPr>
          <w:rFonts w:ascii="Times New Roman" w:eastAsia="Times New Roman" w:hAnsi="Times New Roman" w:cs="Times New Roman"/>
        </w:rPr>
      </w:pPr>
      <w:r w:rsidRPr="007743C8">
        <w:rPr>
          <w:rFonts w:ascii="Alegreya Sans" w:eastAsia="Calibri" w:hAnsi="Alegreya Sans" w:cs="Times New Roman"/>
          <w:color w:val="000000" w:themeColor="text1"/>
          <w:kern w:val="24"/>
        </w:rPr>
        <w:t xml:space="preserve">4 wet diapers; 1-2 stools. </w:t>
      </w:r>
    </w:p>
    <w:p w14:paraId="11DF5911" w14:textId="77777777" w:rsidR="007743C8" w:rsidRPr="007743C8" w:rsidRDefault="007743C8" w:rsidP="007743C8">
      <w:pPr>
        <w:numPr>
          <w:ilvl w:val="0"/>
          <w:numId w:val="27"/>
        </w:numPr>
        <w:spacing w:after="0" w:line="240" w:lineRule="auto"/>
        <w:ind w:left="1080"/>
        <w:contextualSpacing/>
        <w:rPr>
          <w:rFonts w:ascii="Times New Roman" w:eastAsia="Times New Roman" w:hAnsi="Times New Roman" w:cs="Times New Roman"/>
        </w:rPr>
      </w:pPr>
      <w:r w:rsidRPr="007743C8">
        <w:rPr>
          <w:rFonts w:ascii="Alegreya Sans" w:eastAsia="Calibri" w:hAnsi="Alegreya Sans" w:cs="Times New Roman"/>
          <w:color w:val="000000" w:themeColor="text1"/>
          <w:kern w:val="24"/>
        </w:rPr>
        <w:t>Sleeps on his back.</w:t>
      </w:r>
    </w:p>
    <w:p w14:paraId="6AAD4B6F" w14:textId="07CDCC00" w:rsidR="007743C8" w:rsidRPr="007743C8" w:rsidRDefault="007743C8" w:rsidP="007743C8">
      <w:pPr>
        <w:numPr>
          <w:ilvl w:val="0"/>
          <w:numId w:val="27"/>
        </w:numPr>
        <w:spacing w:after="0" w:line="240" w:lineRule="auto"/>
        <w:ind w:left="1080"/>
        <w:contextualSpacing/>
        <w:rPr>
          <w:rFonts w:ascii="Times New Roman" w:eastAsia="Times New Roman" w:hAnsi="Times New Roman" w:cs="Times New Roman"/>
        </w:rPr>
      </w:pPr>
      <w:r w:rsidRPr="007743C8">
        <w:rPr>
          <w:rFonts w:ascii="Alegreya Sans" w:eastAsia="Calibri" w:hAnsi="Alegreya Sans" w:cs="Times New Roman"/>
          <w:color w:val="000000" w:themeColor="text1"/>
          <w:kern w:val="24"/>
        </w:rPr>
        <w:t xml:space="preserve">Development: </w:t>
      </w:r>
      <w:r w:rsidR="00FB0714">
        <w:rPr>
          <w:rFonts w:ascii="Alegreya Sans" w:eastAsia="Calibri" w:hAnsi="Alegreya Sans" w:cs="Times New Roman"/>
          <w:color w:val="000000" w:themeColor="text1"/>
          <w:kern w:val="24"/>
        </w:rPr>
        <w:t>typical.</w:t>
      </w:r>
    </w:p>
    <w:p w14:paraId="3439E089" w14:textId="37B7C28B" w:rsidR="000C51BD" w:rsidRDefault="000C51BD" w:rsidP="000C51BD">
      <w:pPr>
        <w:rPr>
          <w:rFonts w:ascii="Alegreya Sans" w:hAnsi="Alegreya Sans"/>
          <w:sz w:val="28"/>
          <w:szCs w:val="28"/>
        </w:rPr>
      </w:pPr>
      <w:bookmarkStart w:id="10" w:name="_Hlk73690684"/>
      <w:bookmarkEnd w:id="9"/>
      <w:r>
        <w:rPr>
          <w:noProof/>
        </w:rPr>
        <w:drawing>
          <wp:inline distT="0" distB="0" distL="0" distR="0" wp14:anchorId="2B67C1E9" wp14:editId="4686CED4">
            <wp:extent cx="304800" cy="304800"/>
            <wp:effectExtent l="0" t="0" r="0" b="0"/>
            <wp:docPr id="1" name="Graphic 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BB5B7B">
        <w:rPr>
          <w:rFonts w:ascii="Alegreya Sans" w:hAnsi="Alegreya Sans"/>
          <w:sz w:val="28"/>
          <w:szCs w:val="28"/>
        </w:rPr>
        <w:t>Slide 2</w:t>
      </w:r>
      <w:r w:rsidR="00364711">
        <w:rPr>
          <w:rFonts w:ascii="Alegreya Sans" w:hAnsi="Alegreya Sans"/>
          <w:sz w:val="28"/>
          <w:szCs w:val="28"/>
        </w:rPr>
        <w:t>6</w:t>
      </w:r>
      <w:r w:rsidRPr="00BB5B7B">
        <w:rPr>
          <w:rFonts w:ascii="Alegreya Sans" w:hAnsi="Alegreya Sans"/>
          <w:sz w:val="28"/>
          <w:szCs w:val="28"/>
        </w:rPr>
        <w:t>-</w:t>
      </w:r>
      <w:r w:rsidR="007743C8">
        <w:rPr>
          <w:rFonts w:ascii="Alegreya Sans" w:hAnsi="Alegreya Sans"/>
          <w:sz w:val="28"/>
          <w:szCs w:val="28"/>
        </w:rPr>
        <w:t xml:space="preserve">What Else Can </w:t>
      </w:r>
      <w:r w:rsidR="00206364">
        <w:rPr>
          <w:rFonts w:ascii="Alegreya Sans" w:hAnsi="Alegreya Sans"/>
          <w:sz w:val="28"/>
          <w:szCs w:val="28"/>
        </w:rPr>
        <w:t>You</w:t>
      </w:r>
      <w:r w:rsidR="007743C8">
        <w:rPr>
          <w:rFonts w:ascii="Alegreya Sans" w:hAnsi="Alegreya Sans"/>
          <w:sz w:val="28"/>
          <w:szCs w:val="28"/>
        </w:rPr>
        <w:t xml:space="preserve"> Discuss</w:t>
      </w:r>
      <w:r w:rsidR="00206364">
        <w:rPr>
          <w:rFonts w:ascii="Alegreya Sans" w:hAnsi="Alegreya Sans"/>
          <w:sz w:val="28"/>
          <w:szCs w:val="28"/>
        </w:rPr>
        <w:t>?</w:t>
      </w:r>
    </w:p>
    <w:p w14:paraId="4DB3DBB8" w14:textId="71BF3C98" w:rsidR="007743C8" w:rsidRPr="00075248" w:rsidRDefault="007743C8" w:rsidP="00206364">
      <w:pPr>
        <w:pStyle w:val="ListParagraph"/>
        <w:numPr>
          <w:ilvl w:val="0"/>
          <w:numId w:val="43"/>
        </w:numPr>
        <w:rPr>
          <w:rFonts w:ascii="Alegreya Sans" w:hAnsi="Alegreya Sans"/>
        </w:rPr>
      </w:pPr>
      <w:r w:rsidRPr="007743C8">
        <w:rPr>
          <w:rFonts w:ascii="Alegreya Sans" w:hAnsi="Alegreya Sans"/>
        </w:rPr>
        <w:t>Discuss the infant’s weight and ways to promote continual breastfeeding</w:t>
      </w:r>
      <w:r w:rsidR="00075248">
        <w:rPr>
          <w:rFonts w:ascii="Alegreya Sans" w:hAnsi="Alegreya Sans"/>
        </w:rPr>
        <w:t xml:space="preserve">. </w:t>
      </w:r>
      <w:r w:rsidR="00075248" w:rsidRPr="00075248">
        <w:rPr>
          <w:rFonts w:ascii="Alegreya Sans" w:hAnsi="Alegreya Sans"/>
        </w:rPr>
        <w:t xml:space="preserve">This can include exclusive breastfeeding for 6 months and continued breastfeeding for as long as mutually desired.  </w:t>
      </w:r>
      <w:r w:rsidRPr="00075248">
        <w:rPr>
          <w:rFonts w:ascii="Alegreya Sans" w:hAnsi="Alegreya Sans"/>
        </w:rPr>
        <w:t xml:space="preserve"> </w:t>
      </w:r>
    </w:p>
    <w:p w14:paraId="482421DB" w14:textId="06AE0A51" w:rsidR="007743C8" w:rsidRPr="007743C8" w:rsidRDefault="007743C8" w:rsidP="00206364">
      <w:pPr>
        <w:pStyle w:val="ListParagraph"/>
        <w:numPr>
          <w:ilvl w:val="0"/>
          <w:numId w:val="43"/>
        </w:numPr>
        <w:rPr>
          <w:rFonts w:ascii="Alegreya Sans" w:hAnsi="Alegreya Sans"/>
        </w:rPr>
      </w:pPr>
      <w:r w:rsidRPr="007743C8">
        <w:rPr>
          <w:rFonts w:ascii="Alegreya Sans" w:hAnsi="Alegreya Sans"/>
        </w:rPr>
        <w:t>Explore any barriers to breastfeeding</w:t>
      </w:r>
      <w:r w:rsidRPr="007743C8">
        <w:rPr>
          <w:rFonts w:ascii="Alegreya Sans" w:hAnsi="Alegreya Sans"/>
          <w:i/>
          <w:iCs/>
        </w:rPr>
        <w:t>.</w:t>
      </w:r>
    </w:p>
    <w:bookmarkEnd w:id="10"/>
    <w:p w14:paraId="54CFACB9" w14:textId="1DE4BA54" w:rsidR="00FF2D57" w:rsidRPr="00FF2D57" w:rsidRDefault="00FF2D57" w:rsidP="00FF2D57">
      <w:pPr>
        <w:rPr>
          <w:rFonts w:ascii="Alegreya Sans" w:hAnsi="Alegreya Sans"/>
          <w:sz w:val="28"/>
          <w:szCs w:val="28"/>
        </w:rPr>
      </w:pPr>
      <w:r>
        <w:rPr>
          <w:noProof/>
        </w:rPr>
        <w:drawing>
          <wp:inline distT="0" distB="0" distL="0" distR="0" wp14:anchorId="3E22187D" wp14:editId="3D1240BD">
            <wp:extent cx="304800" cy="304800"/>
            <wp:effectExtent l="0" t="0" r="0" b="0"/>
            <wp:docPr id="7" name="Graphic 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FF2D57">
        <w:rPr>
          <w:rFonts w:ascii="Alegreya Sans" w:hAnsi="Alegreya Sans"/>
          <w:sz w:val="28"/>
          <w:szCs w:val="28"/>
        </w:rPr>
        <w:t>Slide 2</w:t>
      </w:r>
      <w:r w:rsidR="00364711">
        <w:rPr>
          <w:rFonts w:ascii="Alegreya Sans" w:hAnsi="Alegreya Sans"/>
          <w:sz w:val="28"/>
          <w:szCs w:val="28"/>
        </w:rPr>
        <w:t>7</w:t>
      </w:r>
      <w:r w:rsidRPr="00FF2D57">
        <w:rPr>
          <w:rFonts w:ascii="Alegreya Sans" w:hAnsi="Alegreya Sans"/>
          <w:sz w:val="28"/>
          <w:szCs w:val="28"/>
        </w:rPr>
        <w:t>-</w:t>
      </w:r>
      <w:r w:rsidR="007743C8">
        <w:rPr>
          <w:rFonts w:ascii="Alegreya Sans" w:hAnsi="Alegreya Sans"/>
          <w:sz w:val="28"/>
          <w:szCs w:val="28"/>
        </w:rPr>
        <w:t>Reinforcing the Anticipatory Guidance</w:t>
      </w:r>
    </w:p>
    <w:p w14:paraId="0A91FFE6" w14:textId="637E5145" w:rsidR="00DD4E88" w:rsidRPr="007743C8" w:rsidRDefault="007743C8" w:rsidP="007743C8">
      <w:pPr>
        <w:pStyle w:val="ListParagraph"/>
        <w:numPr>
          <w:ilvl w:val="0"/>
          <w:numId w:val="30"/>
        </w:numPr>
        <w:rPr>
          <w:rFonts w:ascii="Alegreya Sans" w:hAnsi="Alegreya Sans"/>
        </w:rPr>
      </w:pPr>
      <w:bookmarkStart w:id="11" w:name="_Hlk103181784"/>
      <w:r w:rsidRPr="007743C8">
        <w:rPr>
          <w:rFonts w:ascii="Alegreya Sans" w:hAnsi="Alegreya Sans"/>
        </w:rPr>
        <w:t>With the parent educational handout, reinforce the information discussed during the visit around nutrition and feeding, as well as other health and safe</w:t>
      </w:r>
      <w:bookmarkEnd w:id="11"/>
      <w:r w:rsidRPr="007743C8">
        <w:rPr>
          <w:rFonts w:ascii="Alegreya Sans" w:hAnsi="Alegreya Sans"/>
        </w:rPr>
        <w:t>ty topics for this infant and family.</w:t>
      </w:r>
    </w:p>
    <w:p w14:paraId="71D70476" w14:textId="54F47956" w:rsidR="009B6A78" w:rsidRDefault="007743C8" w:rsidP="007743C8">
      <w:pPr>
        <w:rPr>
          <w:rFonts w:ascii="Alegreya Sans" w:hAnsi="Alegreya Sans"/>
          <w:sz w:val="28"/>
          <w:szCs w:val="28"/>
        </w:rPr>
      </w:pPr>
      <w:bookmarkStart w:id="12" w:name="_Hlk79756505"/>
      <w:r>
        <w:rPr>
          <w:noProof/>
        </w:rPr>
        <w:drawing>
          <wp:inline distT="0" distB="0" distL="0" distR="0" wp14:anchorId="217D4E2C" wp14:editId="5F2CA581">
            <wp:extent cx="304800" cy="304800"/>
            <wp:effectExtent l="0" t="0" r="0" b="0"/>
            <wp:docPr id="9" name="Graphic 9"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7743C8">
        <w:rPr>
          <w:rFonts w:ascii="Alegreya Sans" w:hAnsi="Alegreya Sans"/>
          <w:sz w:val="28"/>
          <w:szCs w:val="28"/>
        </w:rPr>
        <w:t>Slide 2</w:t>
      </w:r>
      <w:r w:rsidR="00364711">
        <w:rPr>
          <w:rFonts w:ascii="Alegreya Sans" w:hAnsi="Alegreya Sans"/>
          <w:sz w:val="28"/>
          <w:szCs w:val="28"/>
        </w:rPr>
        <w:t>8</w:t>
      </w:r>
      <w:r w:rsidRPr="007743C8">
        <w:rPr>
          <w:rFonts w:ascii="Alegreya Sans" w:hAnsi="Alegreya Sans"/>
          <w:sz w:val="28"/>
          <w:szCs w:val="28"/>
        </w:rPr>
        <w:t>-</w:t>
      </w:r>
      <w:r>
        <w:rPr>
          <w:rFonts w:ascii="Alegreya Sans" w:hAnsi="Alegreya Sans"/>
          <w:sz w:val="28"/>
          <w:szCs w:val="28"/>
        </w:rPr>
        <w:t>Summary</w:t>
      </w:r>
      <w:r w:rsidR="002601FC">
        <w:rPr>
          <w:rFonts w:ascii="Alegreya Sans" w:hAnsi="Alegreya Sans"/>
          <w:sz w:val="28"/>
          <w:szCs w:val="28"/>
        </w:rPr>
        <w:t>:</w:t>
      </w:r>
      <w:r>
        <w:rPr>
          <w:rFonts w:ascii="Alegreya Sans" w:hAnsi="Alegreya Sans"/>
          <w:sz w:val="28"/>
          <w:szCs w:val="28"/>
        </w:rPr>
        <w:t xml:space="preserve"> </w:t>
      </w:r>
      <w:r w:rsidR="002601FC">
        <w:rPr>
          <w:rFonts w:ascii="Alegreya Sans" w:hAnsi="Alegreya Sans"/>
          <w:sz w:val="28"/>
          <w:szCs w:val="28"/>
        </w:rPr>
        <w:t>T</w:t>
      </w:r>
      <w:r>
        <w:rPr>
          <w:rFonts w:ascii="Alegreya Sans" w:hAnsi="Alegreya Sans"/>
          <w:sz w:val="28"/>
          <w:szCs w:val="28"/>
        </w:rPr>
        <w:t xml:space="preserve">eaching </w:t>
      </w:r>
      <w:r w:rsidR="002601FC">
        <w:rPr>
          <w:rFonts w:ascii="Alegreya Sans" w:hAnsi="Alegreya Sans"/>
          <w:sz w:val="28"/>
          <w:szCs w:val="28"/>
        </w:rPr>
        <w:t>P</w:t>
      </w:r>
      <w:r>
        <w:rPr>
          <w:rFonts w:ascii="Alegreya Sans" w:hAnsi="Alegreya Sans"/>
          <w:sz w:val="28"/>
          <w:szCs w:val="28"/>
        </w:rPr>
        <w:t>oints</w:t>
      </w:r>
    </w:p>
    <w:bookmarkEnd w:id="12"/>
    <w:p w14:paraId="11936346" w14:textId="4088A2DE" w:rsidR="009B6A78" w:rsidRPr="009B6A78" w:rsidRDefault="009B6A78" w:rsidP="009B6A78">
      <w:pPr>
        <w:pStyle w:val="ListParagraph"/>
        <w:numPr>
          <w:ilvl w:val="0"/>
          <w:numId w:val="30"/>
        </w:numPr>
        <w:rPr>
          <w:rFonts w:ascii="Alegreya Sans" w:hAnsi="Alegreya Sans"/>
        </w:rPr>
      </w:pPr>
      <w:r w:rsidRPr="009B6A78">
        <w:rPr>
          <w:rFonts w:ascii="Alegreya Sans" w:hAnsi="Alegreya Sans"/>
        </w:rPr>
        <w:t xml:space="preserve">Remember to use of </w:t>
      </w:r>
      <w:r w:rsidR="00C121BE">
        <w:rPr>
          <w:rFonts w:ascii="Alegreya Sans" w:hAnsi="Alegreya Sans"/>
        </w:rPr>
        <w:t>P</w:t>
      </w:r>
      <w:r w:rsidRPr="009B6A78">
        <w:rPr>
          <w:rFonts w:ascii="Alegreya Sans" w:hAnsi="Alegreya Sans"/>
        </w:rPr>
        <w:t xml:space="preserve">revisit </w:t>
      </w:r>
      <w:r w:rsidR="006E74E6">
        <w:rPr>
          <w:rFonts w:ascii="Alegreya Sans" w:hAnsi="Alegreya Sans"/>
        </w:rPr>
        <w:t>Q</w:t>
      </w:r>
      <w:r w:rsidRPr="009B6A78">
        <w:rPr>
          <w:rFonts w:ascii="Alegreya Sans" w:hAnsi="Alegreya Sans"/>
        </w:rPr>
        <w:t xml:space="preserve">uestionnaires </w:t>
      </w:r>
      <w:r w:rsidR="000953DC" w:rsidRPr="009B6A78">
        <w:rPr>
          <w:rFonts w:ascii="Alegreya Sans" w:hAnsi="Alegreya Sans"/>
        </w:rPr>
        <w:t xml:space="preserve">and </w:t>
      </w:r>
      <w:r w:rsidR="006E74E6">
        <w:rPr>
          <w:rFonts w:ascii="Alegreya Sans" w:hAnsi="Alegreya Sans"/>
        </w:rPr>
        <w:t>V</w:t>
      </w:r>
      <w:r w:rsidR="000953DC" w:rsidRPr="009B6A78">
        <w:rPr>
          <w:rFonts w:ascii="Alegreya Sans" w:hAnsi="Alegreya Sans"/>
        </w:rPr>
        <w:t>isit</w:t>
      </w:r>
      <w:r w:rsidRPr="009B6A78">
        <w:rPr>
          <w:rFonts w:ascii="Alegreya Sans" w:hAnsi="Alegreya Sans"/>
        </w:rPr>
        <w:t xml:space="preserve"> </w:t>
      </w:r>
      <w:r w:rsidR="006E74E6">
        <w:rPr>
          <w:rFonts w:ascii="Alegreya Sans" w:hAnsi="Alegreya Sans"/>
        </w:rPr>
        <w:t>D</w:t>
      </w:r>
      <w:r w:rsidRPr="009B6A78">
        <w:rPr>
          <w:rFonts w:ascii="Alegreya Sans" w:hAnsi="Alegreya Sans"/>
        </w:rPr>
        <w:t xml:space="preserve">ocumentation templates </w:t>
      </w:r>
      <w:r w:rsidR="006E74E6">
        <w:rPr>
          <w:rFonts w:ascii="Alegreya Sans" w:hAnsi="Alegreya Sans"/>
        </w:rPr>
        <w:t xml:space="preserve">that </w:t>
      </w:r>
      <w:r w:rsidRPr="009B6A78">
        <w:rPr>
          <w:rFonts w:ascii="Alegreya Sans" w:hAnsi="Alegreya Sans"/>
        </w:rPr>
        <w:t xml:space="preserve">are useful for consistency and to provide areas for discussion. </w:t>
      </w:r>
    </w:p>
    <w:p w14:paraId="5E543C36" w14:textId="0C546ACE" w:rsidR="009B6A78" w:rsidRDefault="009B6A78" w:rsidP="009B6A78">
      <w:pPr>
        <w:pStyle w:val="ListParagraph"/>
        <w:numPr>
          <w:ilvl w:val="0"/>
          <w:numId w:val="30"/>
        </w:numPr>
        <w:rPr>
          <w:rFonts w:ascii="Alegreya Sans" w:hAnsi="Alegreya Sans"/>
        </w:rPr>
      </w:pPr>
      <w:r w:rsidRPr="009B6A78">
        <w:rPr>
          <w:rFonts w:ascii="Alegreya Sans" w:hAnsi="Alegreya Sans"/>
        </w:rPr>
        <w:t>Assessment of infant development</w:t>
      </w:r>
      <w:r w:rsidR="00B33E51">
        <w:rPr>
          <w:rFonts w:ascii="Alegreya Sans" w:hAnsi="Alegreya Sans"/>
        </w:rPr>
        <w:t>,</w:t>
      </w:r>
      <w:r w:rsidRPr="009B6A78">
        <w:rPr>
          <w:rFonts w:ascii="Alegreya Sans" w:hAnsi="Alegreya Sans"/>
        </w:rPr>
        <w:t xml:space="preserve"> as well as growth parameters</w:t>
      </w:r>
      <w:r w:rsidR="00B33E51">
        <w:rPr>
          <w:rFonts w:ascii="Alegreya Sans" w:hAnsi="Alegreya Sans"/>
        </w:rPr>
        <w:t>,</w:t>
      </w:r>
      <w:r w:rsidRPr="009B6A78">
        <w:rPr>
          <w:rFonts w:ascii="Alegreya Sans" w:hAnsi="Alegreya Sans"/>
        </w:rPr>
        <w:t xml:space="preserve"> must be done at each visit.  </w:t>
      </w:r>
    </w:p>
    <w:p w14:paraId="1D921DE8" w14:textId="4EECFE6B" w:rsidR="00C121BE" w:rsidRPr="00C121BE" w:rsidRDefault="00C121BE" w:rsidP="00C121BE">
      <w:pPr>
        <w:pStyle w:val="ListParagraph"/>
        <w:numPr>
          <w:ilvl w:val="0"/>
          <w:numId w:val="30"/>
        </w:numPr>
        <w:rPr>
          <w:rFonts w:ascii="Alegreya Sans" w:hAnsi="Alegreya Sans"/>
        </w:rPr>
      </w:pPr>
      <w:r>
        <w:rPr>
          <w:rFonts w:ascii="Alegreya Sans" w:hAnsi="Alegreya Sans"/>
        </w:rPr>
        <w:t>Pediatric h</w:t>
      </w:r>
      <w:r w:rsidRPr="009B6A78">
        <w:rPr>
          <w:rFonts w:ascii="Alegreya Sans" w:hAnsi="Alegreya Sans"/>
        </w:rPr>
        <w:t xml:space="preserve">ealth care professionals can provide counseling and reassurance regarding breastfeeding. </w:t>
      </w:r>
    </w:p>
    <w:p w14:paraId="6096BDE7" w14:textId="3C94AEC0" w:rsidR="009B6A78" w:rsidRPr="00C121BE" w:rsidRDefault="00C121BE" w:rsidP="00C121BE">
      <w:pPr>
        <w:rPr>
          <w:rFonts w:ascii="Alegreya Sans" w:hAnsi="Alegreya Sans"/>
          <w:sz w:val="28"/>
          <w:szCs w:val="28"/>
        </w:rPr>
      </w:pPr>
      <w:r>
        <w:rPr>
          <w:noProof/>
        </w:rPr>
        <w:drawing>
          <wp:inline distT="0" distB="0" distL="0" distR="0" wp14:anchorId="1792A528" wp14:editId="6FD6AB65">
            <wp:extent cx="304800" cy="304800"/>
            <wp:effectExtent l="0" t="0" r="0" b="0"/>
            <wp:docPr id="39" name="Graphic 39"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C121BE">
        <w:rPr>
          <w:rFonts w:ascii="Alegreya Sans" w:hAnsi="Alegreya Sans"/>
          <w:sz w:val="28"/>
          <w:szCs w:val="28"/>
        </w:rPr>
        <w:t>Slide 2</w:t>
      </w:r>
      <w:r w:rsidR="00364711">
        <w:rPr>
          <w:rFonts w:ascii="Alegreya Sans" w:hAnsi="Alegreya Sans"/>
          <w:sz w:val="28"/>
          <w:szCs w:val="28"/>
        </w:rPr>
        <w:t>9</w:t>
      </w:r>
      <w:r w:rsidRPr="00C121BE">
        <w:rPr>
          <w:rFonts w:ascii="Alegreya Sans" w:hAnsi="Alegreya Sans"/>
          <w:sz w:val="28"/>
          <w:szCs w:val="28"/>
        </w:rPr>
        <w:t>-Summary</w:t>
      </w:r>
      <w:r w:rsidR="002601FC">
        <w:rPr>
          <w:rFonts w:ascii="Alegreya Sans" w:hAnsi="Alegreya Sans"/>
          <w:sz w:val="28"/>
          <w:szCs w:val="28"/>
        </w:rPr>
        <w:t>: T</w:t>
      </w:r>
      <w:r w:rsidRPr="00C121BE">
        <w:rPr>
          <w:rFonts w:ascii="Alegreya Sans" w:hAnsi="Alegreya Sans"/>
          <w:sz w:val="28"/>
          <w:szCs w:val="28"/>
        </w:rPr>
        <w:t xml:space="preserve">eaching </w:t>
      </w:r>
      <w:r w:rsidR="002601FC">
        <w:rPr>
          <w:rFonts w:ascii="Alegreya Sans" w:hAnsi="Alegreya Sans"/>
          <w:sz w:val="28"/>
          <w:szCs w:val="28"/>
        </w:rPr>
        <w:t>P</w:t>
      </w:r>
      <w:r w:rsidRPr="00C121BE">
        <w:rPr>
          <w:rFonts w:ascii="Alegreya Sans" w:hAnsi="Alegreya Sans"/>
          <w:sz w:val="28"/>
          <w:szCs w:val="28"/>
        </w:rPr>
        <w:t>oints</w:t>
      </w:r>
      <w:r w:rsidR="009B6A78" w:rsidRPr="00C121BE">
        <w:rPr>
          <w:rFonts w:ascii="Alegreya Sans" w:hAnsi="Alegreya Sans"/>
        </w:rPr>
        <w:t xml:space="preserve">  </w:t>
      </w:r>
    </w:p>
    <w:p w14:paraId="12004267" w14:textId="77777777" w:rsidR="009B6A78" w:rsidRPr="009B6A78" w:rsidRDefault="009B6A78" w:rsidP="009B6A78">
      <w:pPr>
        <w:pStyle w:val="ListParagraph"/>
        <w:numPr>
          <w:ilvl w:val="0"/>
          <w:numId w:val="30"/>
        </w:numPr>
        <w:rPr>
          <w:rFonts w:ascii="Alegreya Sans" w:hAnsi="Alegreya Sans"/>
        </w:rPr>
      </w:pPr>
      <w:r w:rsidRPr="009B6A78">
        <w:rPr>
          <w:rFonts w:ascii="Alegreya Sans" w:hAnsi="Alegreya Sans"/>
        </w:rPr>
        <w:t xml:space="preserve">Understand the benefits of breastfeeding. </w:t>
      </w:r>
    </w:p>
    <w:p w14:paraId="2F002A15" w14:textId="77777777" w:rsidR="009B6A78" w:rsidRPr="009B6A78" w:rsidRDefault="009B6A78" w:rsidP="00C121BE">
      <w:pPr>
        <w:pStyle w:val="ListParagraph"/>
        <w:numPr>
          <w:ilvl w:val="1"/>
          <w:numId w:val="30"/>
        </w:numPr>
        <w:rPr>
          <w:rFonts w:ascii="Alegreya Sans" w:hAnsi="Alegreya Sans"/>
        </w:rPr>
      </w:pPr>
      <w:r w:rsidRPr="009B6A78">
        <w:rPr>
          <w:rFonts w:ascii="Alegreya Sans" w:hAnsi="Alegreya Sans"/>
        </w:rPr>
        <w:t xml:space="preserve">Breastfeeding exclusively for the first 6 months is beneficial for growth and development.  </w:t>
      </w:r>
    </w:p>
    <w:p w14:paraId="345B381A" w14:textId="77777777" w:rsidR="009B6A78" w:rsidRPr="009B6A78" w:rsidRDefault="009B6A78" w:rsidP="00C121BE">
      <w:pPr>
        <w:pStyle w:val="ListParagraph"/>
        <w:numPr>
          <w:ilvl w:val="1"/>
          <w:numId w:val="30"/>
        </w:numPr>
        <w:rPr>
          <w:rFonts w:ascii="Alegreya Sans" w:hAnsi="Alegreya Sans"/>
        </w:rPr>
      </w:pPr>
      <w:r w:rsidRPr="009B6A78">
        <w:rPr>
          <w:rFonts w:ascii="Alegreya Sans" w:hAnsi="Alegreya Sans"/>
        </w:rPr>
        <w:t xml:space="preserve">Health care professionals should identify reasons or barriers a mother may decide not to breastfeed and to know resources to assist a mother to continue to breastfeed. </w:t>
      </w:r>
    </w:p>
    <w:p w14:paraId="2A841A6F" w14:textId="77777777" w:rsidR="009B6A78" w:rsidRPr="009B6A78" w:rsidRDefault="009B6A78" w:rsidP="009B6A78">
      <w:pPr>
        <w:pStyle w:val="ListParagraph"/>
        <w:numPr>
          <w:ilvl w:val="0"/>
          <w:numId w:val="30"/>
        </w:numPr>
        <w:rPr>
          <w:rFonts w:ascii="Alegreya Sans" w:hAnsi="Alegreya Sans"/>
        </w:rPr>
      </w:pPr>
      <w:r w:rsidRPr="009B6A78">
        <w:rPr>
          <w:rFonts w:ascii="Alegreya Sans" w:hAnsi="Alegreya Sans"/>
        </w:rPr>
        <w:t xml:space="preserve">Educational handouts are helpful for teach back. </w:t>
      </w:r>
    </w:p>
    <w:p w14:paraId="28F6D7C3" w14:textId="77777777" w:rsidR="009B6A78" w:rsidRPr="009B6A78" w:rsidRDefault="009B6A78" w:rsidP="009B6A78">
      <w:pPr>
        <w:pStyle w:val="ListParagraph"/>
        <w:numPr>
          <w:ilvl w:val="0"/>
          <w:numId w:val="30"/>
        </w:numPr>
        <w:rPr>
          <w:rFonts w:ascii="Alegreya Sans" w:hAnsi="Alegreya Sans"/>
        </w:rPr>
      </w:pPr>
      <w:r w:rsidRPr="009B6A78">
        <w:rPr>
          <w:rFonts w:ascii="Alegreya Sans" w:hAnsi="Alegreya Sans"/>
        </w:rPr>
        <w:t xml:space="preserve">Disparities in breastfeeding exist due to socioeconomic factors such as income and earlier return to work. </w:t>
      </w:r>
    </w:p>
    <w:p w14:paraId="20C0199A" w14:textId="77777777" w:rsidR="009B6A78" w:rsidRPr="009B6A78" w:rsidRDefault="009B6A78" w:rsidP="009B6A78">
      <w:pPr>
        <w:pStyle w:val="ListParagraph"/>
        <w:numPr>
          <w:ilvl w:val="0"/>
          <w:numId w:val="30"/>
        </w:numPr>
        <w:rPr>
          <w:rFonts w:ascii="Alegreya Sans" w:hAnsi="Alegreya Sans"/>
        </w:rPr>
      </w:pPr>
      <w:r w:rsidRPr="009B6A78">
        <w:rPr>
          <w:rFonts w:ascii="Alegreya Sans" w:hAnsi="Alegreya Sans"/>
        </w:rPr>
        <w:t>Solids should not be introduced until the infant is 6 months old and is developmentally ready for introduction to solids.</w:t>
      </w:r>
    </w:p>
    <w:p w14:paraId="54D9DBC4" w14:textId="15F6102E" w:rsidR="00CD7A28" w:rsidRDefault="00CD7A28" w:rsidP="00CD7A28">
      <w:pPr>
        <w:rPr>
          <w:rFonts w:ascii="Alegreya Sans" w:hAnsi="Alegreya Sans"/>
          <w:sz w:val="28"/>
          <w:szCs w:val="28"/>
        </w:rPr>
      </w:pPr>
      <w:bookmarkStart w:id="13" w:name="_Hlk79756836"/>
      <w:r>
        <w:rPr>
          <w:noProof/>
        </w:rPr>
        <w:drawing>
          <wp:inline distT="0" distB="0" distL="0" distR="0" wp14:anchorId="44D0CDD0" wp14:editId="197475B6">
            <wp:extent cx="304800" cy="304800"/>
            <wp:effectExtent l="0" t="0" r="0" b="0"/>
            <wp:docPr id="30" name="Graphic 3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CD7A28">
        <w:rPr>
          <w:rFonts w:ascii="Alegreya Sans" w:hAnsi="Alegreya Sans"/>
          <w:sz w:val="28"/>
          <w:szCs w:val="28"/>
        </w:rPr>
        <w:t xml:space="preserve">Slide </w:t>
      </w:r>
      <w:r w:rsidR="00364711">
        <w:rPr>
          <w:rFonts w:ascii="Alegreya Sans" w:hAnsi="Alegreya Sans"/>
          <w:sz w:val="28"/>
          <w:szCs w:val="28"/>
        </w:rPr>
        <w:t>30</w:t>
      </w:r>
      <w:r w:rsidRPr="00CD7A28">
        <w:rPr>
          <w:rFonts w:ascii="Alegreya Sans" w:hAnsi="Alegreya Sans"/>
          <w:sz w:val="28"/>
          <w:szCs w:val="28"/>
        </w:rPr>
        <w:t>-</w:t>
      </w:r>
      <w:r w:rsidR="0056630F">
        <w:rPr>
          <w:rFonts w:ascii="Alegreya Sans" w:hAnsi="Alegreya Sans"/>
          <w:sz w:val="28"/>
          <w:szCs w:val="28"/>
        </w:rPr>
        <w:t>Post</w:t>
      </w:r>
      <w:r w:rsidR="002601FC">
        <w:rPr>
          <w:rFonts w:ascii="Alegreya Sans" w:hAnsi="Alegreya Sans"/>
          <w:sz w:val="28"/>
          <w:szCs w:val="28"/>
        </w:rPr>
        <w:t>-t</w:t>
      </w:r>
      <w:r w:rsidR="0056630F">
        <w:rPr>
          <w:rFonts w:ascii="Alegreya Sans" w:hAnsi="Alegreya Sans"/>
          <w:sz w:val="28"/>
          <w:szCs w:val="28"/>
        </w:rPr>
        <w:t>est</w:t>
      </w:r>
    </w:p>
    <w:bookmarkEnd w:id="13"/>
    <w:p w14:paraId="438A7373" w14:textId="04BA9641" w:rsidR="0056630F" w:rsidRPr="0056630F" w:rsidRDefault="0056630F" w:rsidP="0056630F">
      <w:pPr>
        <w:pStyle w:val="ListParagraph"/>
        <w:numPr>
          <w:ilvl w:val="0"/>
          <w:numId w:val="33"/>
        </w:numPr>
        <w:rPr>
          <w:rFonts w:ascii="Alegreya Sans" w:hAnsi="Alegreya Sans"/>
        </w:rPr>
      </w:pPr>
      <w:r w:rsidRPr="0056630F">
        <w:rPr>
          <w:rFonts w:ascii="Alegreya Sans" w:hAnsi="Alegreya Sans"/>
        </w:rPr>
        <w:t>Please complete the post</w:t>
      </w:r>
      <w:r w:rsidR="00FF3E90">
        <w:rPr>
          <w:rFonts w:ascii="Alegreya Sans" w:hAnsi="Alegreya Sans"/>
        </w:rPr>
        <w:t>-</w:t>
      </w:r>
      <w:r w:rsidRPr="0056630F">
        <w:rPr>
          <w:rFonts w:ascii="Alegreya Sans" w:hAnsi="Alegreya Sans"/>
        </w:rPr>
        <w:t xml:space="preserve">test prior to ending the presentation. </w:t>
      </w:r>
    </w:p>
    <w:p w14:paraId="211DB5A4" w14:textId="52A2D555" w:rsidR="0056630F" w:rsidRDefault="0056630F" w:rsidP="0056630F">
      <w:pPr>
        <w:rPr>
          <w:rFonts w:ascii="Alegreya Sans" w:hAnsi="Alegreya Sans"/>
          <w:sz w:val="28"/>
          <w:szCs w:val="28"/>
        </w:rPr>
      </w:pPr>
      <w:r>
        <w:rPr>
          <w:noProof/>
        </w:rPr>
        <w:drawing>
          <wp:inline distT="0" distB="0" distL="0" distR="0" wp14:anchorId="0BCE2940" wp14:editId="7F1144F7">
            <wp:extent cx="304800" cy="304800"/>
            <wp:effectExtent l="0" t="0" r="0" b="0"/>
            <wp:docPr id="31" name="Graphic 3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56630F">
        <w:rPr>
          <w:rFonts w:ascii="Alegreya Sans" w:hAnsi="Alegreya Sans"/>
          <w:sz w:val="28"/>
          <w:szCs w:val="28"/>
        </w:rPr>
        <w:t xml:space="preserve">Slide </w:t>
      </w:r>
      <w:r w:rsidR="00364711">
        <w:rPr>
          <w:rFonts w:ascii="Alegreya Sans" w:hAnsi="Alegreya Sans"/>
          <w:sz w:val="28"/>
          <w:szCs w:val="28"/>
        </w:rPr>
        <w:t>31</w:t>
      </w:r>
      <w:r w:rsidR="00323E76">
        <w:rPr>
          <w:rFonts w:ascii="Alegreya Sans" w:hAnsi="Alegreya Sans"/>
          <w:sz w:val="28"/>
          <w:szCs w:val="28"/>
        </w:rPr>
        <w:t>-3</w:t>
      </w:r>
      <w:r w:rsidR="00364711">
        <w:rPr>
          <w:rFonts w:ascii="Alegreya Sans" w:hAnsi="Alegreya Sans"/>
          <w:sz w:val="28"/>
          <w:szCs w:val="28"/>
        </w:rPr>
        <w:t>2</w:t>
      </w:r>
      <w:r w:rsidRPr="0056630F">
        <w:rPr>
          <w:rFonts w:ascii="Alegreya Sans" w:hAnsi="Alegreya Sans"/>
          <w:sz w:val="28"/>
          <w:szCs w:val="28"/>
        </w:rPr>
        <w:t>-</w:t>
      </w:r>
      <w:r>
        <w:rPr>
          <w:rFonts w:ascii="Alegreya Sans" w:hAnsi="Alegreya Sans"/>
          <w:sz w:val="28"/>
          <w:szCs w:val="28"/>
        </w:rPr>
        <w:t>Clinical Resources</w:t>
      </w:r>
    </w:p>
    <w:p w14:paraId="10FB132A" w14:textId="7C04A68D" w:rsidR="00323E76" w:rsidRPr="00CF120B" w:rsidRDefault="00323E76" w:rsidP="00CF120B">
      <w:pPr>
        <w:pStyle w:val="ListParagraph"/>
        <w:numPr>
          <w:ilvl w:val="0"/>
          <w:numId w:val="33"/>
        </w:numPr>
        <w:rPr>
          <w:rFonts w:ascii="Alegreya Sans" w:hAnsi="Alegreya Sans"/>
        </w:rPr>
      </w:pPr>
      <w:r>
        <w:rPr>
          <w:rFonts w:ascii="Alegreya Sans" w:hAnsi="Alegreya Sans"/>
        </w:rPr>
        <w:t>Here are some clinical resources to support your learning and practice to promote health</w:t>
      </w:r>
      <w:r w:rsidR="00CF120B">
        <w:rPr>
          <w:rFonts w:ascii="Alegreya Sans" w:hAnsi="Alegreya Sans"/>
        </w:rPr>
        <w:t>y</w:t>
      </w:r>
      <w:r>
        <w:rPr>
          <w:rFonts w:ascii="Alegreya Sans" w:hAnsi="Alegreya Sans"/>
        </w:rPr>
        <w:t xml:space="preserve"> growth in early infancy.</w:t>
      </w:r>
    </w:p>
    <w:p w14:paraId="34B2DA4C" w14:textId="46D19CFC" w:rsidR="0056630F" w:rsidRDefault="0056630F" w:rsidP="0056630F">
      <w:pPr>
        <w:rPr>
          <w:rFonts w:ascii="Alegreya Sans" w:hAnsi="Alegreya Sans"/>
          <w:sz w:val="28"/>
          <w:szCs w:val="28"/>
        </w:rPr>
      </w:pPr>
      <w:bookmarkStart w:id="14" w:name="_Hlk79757598"/>
      <w:r>
        <w:rPr>
          <w:noProof/>
        </w:rPr>
        <w:lastRenderedPageBreak/>
        <w:drawing>
          <wp:inline distT="0" distB="0" distL="0" distR="0" wp14:anchorId="4C6D77FD" wp14:editId="1EA111B5">
            <wp:extent cx="304800" cy="304800"/>
            <wp:effectExtent l="0" t="0" r="0" b="0"/>
            <wp:docPr id="32" name="Graphic 3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56630F">
        <w:rPr>
          <w:rFonts w:ascii="Alegreya Sans" w:hAnsi="Alegreya Sans"/>
          <w:sz w:val="28"/>
          <w:szCs w:val="28"/>
        </w:rPr>
        <w:t xml:space="preserve">Slide </w:t>
      </w:r>
      <w:r w:rsidR="00323E76">
        <w:rPr>
          <w:rFonts w:ascii="Alegreya Sans" w:hAnsi="Alegreya Sans"/>
          <w:sz w:val="28"/>
          <w:szCs w:val="28"/>
        </w:rPr>
        <w:t>3</w:t>
      </w:r>
      <w:r w:rsidR="00364711">
        <w:rPr>
          <w:rFonts w:ascii="Alegreya Sans" w:hAnsi="Alegreya Sans"/>
          <w:sz w:val="28"/>
          <w:szCs w:val="28"/>
        </w:rPr>
        <w:t>3</w:t>
      </w:r>
      <w:r w:rsidRPr="0056630F">
        <w:rPr>
          <w:rFonts w:ascii="Alegreya Sans" w:hAnsi="Alegreya Sans"/>
          <w:sz w:val="28"/>
          <w:szCs w:val="28"/>
        </w:rPr>
        <w:t>-Resources</w:t>
      </w:r>
      <w:r>
        <w:rPr>
          <w:rFonts w:ascii="Alegreya Sans" w:hAnsi="Alegreya Sans"/>
          <w:sz w:val="28"/>
          <w:szCs w:val="28"/>
        </w:rPr>
        <w:t xml:space="preserve"> for Families</w:t>
      </w:r>
    </w:p>
    <w:p w14:paraId="2750F64D" w14:textId="2BF1B5FA" w:rsidR="00323E76" w:rsidRDefault="00323E76" w:rsidP="00323E76">
      <w:pPr>
        <w:pStyle w:val="ListParagraph"/>
        <w:numPr>
          <w:ilvl w:val="0"/>
          <w:numId w:val="33"/>
        </w:numPr>
        <w:rPr>
          <w:rFonts w:ascii="Alegreya Sans" w:hAnsi="Alegreya Sans"/>
        </w:rPr>
      </w:pPr>
      <w:r>
        <w:rPr>
          <w:rFonts w:ascii="Alegreya Sans" w:hAnsi="Alegreya Sans"/>
        </w:rPr>
        <w:t xml:space="preserve">Here are some </w:t>
      </w:r>
      <w:r w:rsidR="00846644">
        <w:rPr>
          <w:rFonts w:ascii="Alegreya Sans" w:hAnsi="Alegreya Sans"/>
        </w:rPr>
        <w:t>family-focused</w:t>
      </w:r>
      <w:r>
        <w:rPr>
          <w:rFonts w:ascii="Alegreya Sans" w:hAnsi="Alegreya Sans"/>
        </w:rPr>
        <w:t xml:space="preserve"> resources to support</w:t>
      </w:r>
      <w:r w:rsidR="00846644">
        <w:rPr>
          <w:rFonts w:ascii="Alegreya Sans" w:hAnsi="Alegreya Sans"/>
        </w:rPr>
        <w:t xml:space="preserve"> and</w:t>
      </w:r>
      <w:r>
        <w:rPr>
          <w:rFonts w:ascii="Alegreya Sans" w:hAnsi="Alegreya Sans"/>
        </w:rPr>
        <w:t xml:space="preserve"> promote health</w:t>
      </w:r>
      <w:r w:rsidR="00D05060">
        <w:rPr>
          <w:rFonts w:ascii="Alegreya Sans" w:hAnsi="Alegreya Sans"/>
        </w:rPr>
        <w:t>y</w:t>
      </w:r>
      <w:r>
        <w:rPr>
          <w:rFonts w:ascii="Alegreya Sans" w:hAnsi="Alegreya Sans"/>
        </w:rPr>
        <w:t xml:space="preserve"> growth in early infancy.</w:t>
      </w:r>
    </w:p>
    <w:bookmarkEnd w:id="14"/>
    <w:p w14:paraId="2E08B5DF" w14:textId="726D123C" w:rsidR="00004B59" w:rsidRPr="00C678F6" w:rsidRDefault="00FB3EFF" w:rsidP="00C678F6">
      <w:pPr>
        <w:rPr>
          <w:rFonts w:ascii="Alegreya Sans" w:hAnsi="Alegreya Sans"/>
          <w:sz w:val="28"/>
          <w:szCs w:val="28"/>
        </w:rPr>
      </w:pPr>
      <w:r>
        <w:rPr>
          <w:noProof/>
        </w:rPr>
        <w:drawing>
          <wp:inline distT="0" distB="0" distL="0" distR="0" wp14:anchorId="2AD90478" wp14:editId="628D289D">
            <wp:extent cx="304800" cy="304800"/>
            <wp:effectExtent l="0" t="0" r="0" b="0"/>
            <wp:docPr id="33" name="Graphic 33"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FB3EFF">
        <w:rPr>
          <w:rFonts w:ascii="Alegreya Sans" w:hAnsi="Alegreya Sans"/>
          <w:sz w:val="28"/>
          <w:szCs w:val="28"/>
        </w:rPr>
        <w:t xml:space="preserve">Slide </w:t>
      </w:r>
      <w:r w:rsidR="00323E76">
        <w:rPr>
          <w:rFonts w:ascii="Alegreya Sans" w:hAnsi="Alegreya Sans"/>
          <w:sz w:val="28"/>
          <w:szCs w:val="28"/>
        </w:rPr>
        <w:t>3</w:t>
      </w:r>
      <w:r w:rsidR="00364711">
        <w:rPr>
          <w:rFonts w:ascii="Alegreya Sans" w:hAnsi="Alegreya Sans"/>
          <w:sz w:val="28"/>
          <w:szCs w:val="28"/>
        </w:rPr>
        <w:t>4</w:t>
      </w:r>
      <w:r w:rsidR="00323E76">
        <w:rPr>
          <w:rFonts w:ascii="Alegreya Sans" w:hAnsi="Alegreya Sans"/>
          <w:sz w:val="28"/>
          <w:szCs w:val="28"/>
        </w:rPr>
        <w:t>-3</w:t>
      </w:r>
      <w:r w:rsidR="00364711">
        <w:rPr>
          <w:rFonts w:ascii="Alegreya Sans" w:hAnsi="Alegreya Sans"/>
          <w:sz w:val="28"/>
          <w:szCs w:val="28"/>
        </w:rPr>
        <w:t>5</w:t>
      </w:r>
      <w:r w:rsidRPr="00FB3EFF">
        <w:rPr>
          <w:rFonts w:ascii="Alegreya Sans" w:hAnsi="Alegreya Sans"/>
          <w:sz w:val="28"/>
          <w:szCs w:val="28"/>
        </w:rPr>
        <w:t>-Re</w:t>
      </w:r>
      <w:r>
        <w:rPr>
          <w:rFonts w:ascii="Alegreya Sans" w:hAnsi="Alegreya Sans"/>
          <w:sz w:val="28"/>
          <w:szCs w:val="28"/>
        </w:rPr>
        <w:t>fer</w:t>
      </w:r>
      <w:r w:rsidR="00125530">
        <w:rPr>
          <w:rFonts w:ascii="Alegreya Sans" w:hAnsi="Alegreya Sans"/>
          <w:sz w:val="28"/>
          <w:szCs w:val="28"/>
        </w:rPr>
        <w:t>ences</w:t>
      </w:r>
    </w:p>
    <w:p w14:paraId="24705DBC" w14:textId="77777777" w:rsidR="00004B59" w:rsidRPr="00004B59" w:rsidRDefault="00004B59" w:rsidP="00004B59">
      <w:pPr>
        <w:rPr>
          <w:rFonts w:ascii="Alegreya Sans" w:hAnsi="Alegreya Sans"/>
          <w:sz w:val="24"/>
          <w:szCs w:val="24"/>
        </w:rPr>
      </w:pPr>
    </w:p>
    <w:p w14:paraId="384144A4" w14:textId="54AB8095" w:rsidR="00186EF0" w:rsidRPr="00004B59" w:rsidRDefault="00186EF0" w:rsidP="00004B59">
      <w:pPr>
        <w:rPr>
          <w:rFonts w:ascii="Alegreya Sans" w:hAnsi="Alegreya Sans"/>
          <w:sz w:val="24"/>
          <w:szCs w:val="24"/>
        </w:rPr>
      </w:pPr>
    </w:p>
    <w:p w14:paraId="04F06CFA" w14:textId="7930ED21" w:rsidR="0088550F" w:rsidRPr="00CA6BB9" w:rsidRDefault="0088550F" w:rsidP="00186EF0"/>
    <w:sectPr w:rsidR="0088550F" w:rsidRPr="00CA6BB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5626" w14:textId="77777777" w:rsidR="00AA75B4" w:rsidRDefault="00AA75B4" w:rsidP="00AA75B4">
      <w:pPr>
        <w:spacing w:after="0" w:line="240" w:lineRule="auto"/>
      </w:pPr>
      <w:r>
        <w:separator/>
      </w:r>
    </w:p>
  </w:endnote>
  <w:endnote w:type="continuationSeparator" w:id="0">
    <w:p w14:paraId="5DE95589" w14:textId="77777777" w:rsidR="00AA75B4" w:rsidRDefault="00AA75B4" w:rsidP="00AA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D2C7" w14:textId="0E2798BC" w:rsidR="002A2A22" w:rsidRDefault="002A2A22">
    <w:pPr>
      <w:pStyle w:val="Foote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1C9F82F" wp14:editId="1FF8281D">
              <wp:simplePos x="0" y="0"/>
              <wp:positionH relativeFrom="column">
                <wp:posOffset>0</wp:posOffset>
              </wp:positionH>
              <wp:positionV relativeFrom="paragraph">
                <wp:posOffset>0</wp:posOffset>
              </wp:positionV>
              <wp:extent cx="6734175" cy="46736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734175" cy="455930"/>
                      </a:xfrm>
                      <a:prstGeom prst="rect">
                        <a:avLst/>
                      </a:prstGeom>
                      <a:noFill/>
                    </wps:spPr>
                    <wps:txbx>
                      <w:txbxContent>
                        <w:p w14:paraId="5C42E755" w14:textId="77777777" w:rsidR="002A2A22" w:rsidRDefault="002A2A22" w:rsidP="002A2A22">
                          <w:pPr>
                            <w:rPr>
                              <w:rFonts w:ascii="Alegreya Sans" w:hAnsi="Alegreya Sans"/>
                              <w:color w:val="FF0000"/>
                              <w:kern w:val="24"/>
                              <w:sz w:val="32"/>
                              <w:szCs w:val="32"/>
                            </w:rPr>
                          </w:pPr>
                          <w:r>
                            <w:rPr>
                              <w:rFonts w:ascii="Alegreya Sans" w:hAnsi="Alegreya Sans"/>
                              <w:color w:val="FF0000"/>
                              <w:kern w:val="24"/>
                              <w:sz w:val="32"/>
                              <w:szCs w:val="32"/>
                            </w:rPr>
                            <w:t>Note: This is for learning purposes only and is NOT approved for CME.</w:t>
                          </w:r>
                        </w:p>
                      </w:txbxContent>
                    </wps:txbx>
                    <wps:bodyPr vertOverflow="clip" horzOverflow="clip" wrap="square">
                      <a:spAutoFit/>
                    </wps:bodyPr>
                  </wps:wsp>
                </a:graphicData>
              </a:graphic>
              <wp14:sizeRelH relativeFrom="margin">
                <wp14:pctWidth>0</wp14:pctWidth>
              </wp14:sizeRelH>
              <wp14:sizeRelV relativeFrom="page">
                <wp14:pctHeight>0</wp14:pctHeight>
              </wp14:sizeRelV>
            </wp:anchor>
          </w:drawing>
        </mc:Choice>
        <mc:Fallback>
          <w:pict>
            <v:shapetype w14:anchorId="21C9F82F" id="_x0000_t202" coordsize="21600,21600" o:spt="202" path="m,l,21600r21600,l21600,xe">
              <v:stroke joinstyle="miter"/>
              <v:path gradientshapeok="t" o:connecttype="rect"/>
            </v:shapetype>
            <v:shape id="Text Box 35" o:spid="_x0000_s1026" type="#_x0000_t202" style="position:absolute;margin-left:0;margin-top:0;width:530.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" filled="f" stroked="f">
              <v:textbox style="mso-fit-shape-to-text:t">
                <w:txbxContent>
                  <w:p w14:paraId="5C42E755" w14:textId="77777777" w:rsidR="002A2A22" w:rsidRDefault="002A2A22" w:rsidP="002A2A22">
                    <w:pPr>
                      <w:rPr>
                        <w:rFonts w:ascii="Alegreya Sans" w:hAnsi="Alegreya Sans"/>
                        <w:color w:val="FF0000"/>
                        <w:kern w:val="24"/>
                        <w:sz w:val="32"/>
                        <w:szCs w:val="32"/>
                      </w:rPr>
                    </w:pPr>
                    <w:r>
                      <w:rPr>
                        <w:rFonts w:ascii="Alegreya Sans" w:hAnsi="Alegreya Sans"/>
                        <w:color w:val="FF0000"/>
                        <w:kern w:val="24"/>
                        <w:sz w:val="32"/>
                        <w:szCs w:val="32"/>
                      </w:rPr>
                      <w:t>Note: This is for learning purposes only and is NOT approved for CME.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CF9C" w14:textId="77777777" w:rsidR="00AA75B4" w:rsidRDefault="00AA75B4" w:rsidP="00AA75B4">
      <w:pPr>
        <w:spacing w:after="0" w:line="240" w:lineRule="auto"/>
      </w:pPr>
      <w:r>
        <w:separator/>
      </w:r>
    </w:p>
  </w:footnote>
  <w:footnote w:type="continuationSeparator" w:id="0">
    <w:p w14:paraId="4BD52212" w14:textId="77777777" w:rsidR="00AA75B4" w:rsidRDefault="00AA75B4" w:rsidP="00AA7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DAF4" w14:textId="04D6DC3D" w:rsidR="00AA75B4" w:rsidRDefault="00AA75B4" w:rsidP="009646BA">
    <w:pPr>
      <w:pStyle w:val="Header"/>
      <w:jc w:val="right"/>
    </w:pPr>
    <w:r>
      <w:rPr>
        <w:noProof/>
      </w:rPr>
      <w:drawing>
        <wp:inline distT="0" distB="0" distL="0" distR="0" wp14:anchorId="2266F548" wp14:editId="62CB7A26">
          <wp:extent cx="1928039" cy="51435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547" cy="5168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i1026" type="#_x0000_t75" alt="Monitor with solid fill" style="width:17.25pt;height:15.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" o:bullet="t">
        <v:imagedata r:id="rId1" o:title="" croptop="-6191f" cropbottom="-5124f" cropleft="-1900f" cropright="-950f"/>
      </v:shape>
    </w:pict>
  </w:numPicBullet>
  <w:numPicBullet w:numPicBulletId="1">
    <w:pict>
      <v:shape id="_x0000_i1027" type="#_x0000_t75" alt="Chat bubble outline" style="width:14.2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" o:bullet="t">
        <v:imagedata r:id="rId2" o:title="" croptop="-9578f" cropbottom="-10587f" cropleft="-6837f" cropright="-7780f"/>
      </v:shape>
    </w:pict>
  </w:numPicBullet>
  <w:abstractNum w:abstractNumId="0" w15:restartNumberingAfterBreak="0">
    <w:nsid w:val="02C20D8F"/>
    <w:multiLevelType w:val="hybridMultilevel"/>
    <w:tmpl w:val="CF6ABEC0"/>
    <w:lvl w:ilvl="0" w:tplc="54AE2F8E">
      <w:start w:val="1"/>
      <w:numFmt w:val="bullet"/>
      <w:lvlText w:val="•"/>
      <w:lvlJc w:val="left"/>
      <w:pPr>
        <w:tabs>
          <w:tab w:val="num" w:pos="720"/>
        </w:tabs>
        <w:ind w:left="720" w:hanging="360"/>
      </w:pPr>
      <w:rPr>
        <w:rFonts w:ascii="Arial" w:hAnsi="Arial" w:hint="default"/>
      </w:rPr>
    </w:lvl>
    <w:lvl w:ilvl="1" w:tplc="A5D2D8A4">
      <w:numFmt w:val="bullet"/>
      <w:lvlText w:val="o"/>
      <w:lvlJc w:val="left"/>
      <w:pPr>
        <w:tabs>
          <w:tab w:val="num" w:pos="1440"/>
        </w:tabs>
        <w:ind w:left="1440" w:hanging="360"/>
      </w:pPr>
      <w:rPr>
        <w:rFonts w:ascii="Courier New" w:hAnsi="Courier New" w:hint="default"/>
      </w:rPr>
    </w:lvl>
    <w:lvl w:ilvl="2" w:tplc="98906744" w:tentative="1">
      <w:start w:val="1"/>
      <w:numFmt w:val="bullet"/>
      <w:lvlText w:val="•"/>
      <w:lvlJc w:val="left"/>
      <w:pPr>
        <w:tabs>
          <w:tab w:val="num" w:pos="2160"/>
        </w:tabs>
        <w:ind w:left="2160" w:hanging="360"/>
      </w:pPr>
      <w:rPr>
        <w:rFonts w:ascii="Arial" w:hAnsi="Arial" w:hint="default"/>
      </w:rPr>
    </w:lvl>
    <w:lvl w:ilvl="3" w:tplc="18C8180E" w:tentative="1">
      <w:start w:val="1"/>
      <w:numFmt w:val="bullet"/>
      <w:lvlText w:val="•"/>
      <w:lvlJc w:val="left"/>
      <w:pPr>
        <w:tabs>
          <w:tab w:val="num" w:pos="2880"/>
        </w:tabs>
        <w:ind w:left="2880" w:hanging="360"/>
      </w:pPr>
      <w:rPr>
        <w:rFonts w:ascii="Arial" w:hAnsi="Arial" w:hint="default"/>
      </w:rPr>
    </w:lvl>
    <w:lvl w:ilvl="4" w:tplc="50F0974C" w:tentative="1">
      <w:start w:val="1"/>
      <w:numFmt w:val="bullet"/>
      <w:lvlText w:val="•"/>
      <w:lvlJc w:val="left"/>
      <w:pPr>
        <w:tabs>
          <w:tab w:val="num" w:pos="3600"/>
        </w:tabs>
        <w:ind w:left="3600" w:hanging="360"/>
      </w:pPr>
      <w:rPr>
        <w:rFonts w:ascii="Arial" w:hAnsi="Arial" w:hint="default"/>
      </w:rPr>
    </w:lvl>
    <w:lvl w:ilvl="5" w:tplc="C694CB02" w:tentative="1">
      <w:start w:val="1"/>
      <w:numFmt w:val="bullet"/>
      <w:lvlText w:val="•"/>
      <w:lvlJc w:val="left"/>
      <w:pPr>
        <w:tabs>
          <w:tab w:val="num" w:pos="4320"/>
        </w:tabs>
        <w:ind w:left="4320" w:hanging="360"/>
      </w:pPr>
      <w:rPr>
        <w:rFonts w:ascii="Arial" w:hAnsi="Arial" w:hint="default"/>
      </w:rPr>
    </w:lvl>
    <w:lvl w:ilvl="6" w:tplc="7FCC1FCC" w:tentative="1">
      <w:start w:val="1"/>
      <w:numFmt w:val="bullet"/>
      <w:lvlText w:val="•"/>
      <w:lvlJc w:val="left"/>
      <w:pPr>
        <w:tabs>
          <w:tab w:val="num" w:pos="5040"/>
        </w:tabs>
        <w:ind w:left="5040" w:hanging="360"/>
      </w:pPr>
      <w:rPr>
        <w:rFonts w:ascii="Arial" w:hAnsi="Arial" w:hint="default"/>
      </w:rPr>
    </w:lvl>
    <w:lvl w:ilvl="7" w:tplc="1B52A16E" w:tentative="1">
      <w:start w:val="1"/>
      <w:numFmt w:val="bullet"/>
      <w:lvlText w:val="•"/>
      <w:lvlJc w:val="left"/>
      <w:pPr>
        <w:tabs>
          <w:tab w:val="num" w:pos="5760"/>
        </w:tabs>
        <w:ind w:left="5760" w:hanging="360"/>
      </w:pPr>
      <w:rPr>
        <w:rFonts w:ascii="Arial" w:hAnsi="Arial" w:hint="default"/>
      </w:rPr>
    </w:lvl>
    <w:lvl w:ilvl="8" w:tplc="7278F8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42166"/>
    <w:multiLevelType w:val="hybridMultilevel"/>
    <w:tmpl w:val="B164D64A"/>
    <w:lvl w:ilvl="0" w:tplc="87462440">
      <w:start w:val="1"/>
      <w:numFmt w:val="bullet"/>
      <w:lvlText w:val=""/>
      <w:lvlPicBulletId w:val="1"/>
      <w:lvlJc w:val="left"/>
      <w:pPr>
        <w:ind w:left="81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F2A12"/>
    <w:multiLevelType w:val="hybridMultilevel"/>
    <w:tmpl w:val="80A002C4"/>
    <w:lvl w:ilvl="0" w:tplc="65AAAB38">
      <w:start w:val="1"/>
      <w:numFmt w:val="bullet"/>
      <w:lvlText w:val="•"/>
      <w:lvlJc w:val="left"/>
      <w:pPr>
        <w:tabs>
          <w:tab w:val="num" w:pos="720"/>
        </w:tabs>
        <w:ind w:left="720" w:hanging="360"/>
      </w:pPr>
      <w:rPr>
        <w:rFonts w:ascii="Arial" w:hAnsi="Arial" w:hint="default"/>
      </w:rPr>
    </w:lvl>
    <w:lvl w:ilvl="1" w:tplc="F43E7612" w:tentative="1">
      <w:start w:val="1"/>
      <w:numFmt w:val="bullet"/>
      <w:lvlText w:val="•"/>
      <w:lvlJc w:val="left"/>
      <w:pPr>
        <w:tabs>
          <w:tab w:val="num" w:pos="1440"/>
        </w:tabs>
        <w:ind w:left="1440" w:hanging="360"/>
      </w:pPr>
      <w:rPr>
        <w:rFonts w:ascii="Arial" w:hAnsi="Arial" w:hint="default"/>
      </w:rPr>
    </w:lvl>
    <w:lvl w:ilvl="2" w:tplc="F6C2FF2A" w:tentative="1">
      <w:start w:val="1"/>
      <w:numFmt w:val="bullet"/>
      <w:lvlText w:val="•"/>
      <w:lvlJc w:val="left"/>
      <w:pPr>
        <w:tabs>
          <w:tab w:val="num" w:pos="2160"/>
        </w:tabs>
        <w:ind w:left="2160" w:hanging="360"/>
      </w:pPr>
      <w:rPr>
        <w:rFonts w:ascii="Arial" w:hAnsi="Arial" w:hint="default"/>
      </w:rPr>
    </w:lvl>
    <w:lvl w:ilvl="3" w:tplc="818EAD9E" w:tentative="1">
      <w:start w:val="1"/>
      <w:numFmt w:val="bullet"/>
      <w:lvlText w:val="•"/>
      <w:lvlJc w:val="left"/>
      <w:pPr>
        <w:tabs>
          <w:tab w:val="num" w:pos="2880"/>
        </w:tabs>
        <w:ind w:left="2880" w:hanging="360"/>
      </w:pPr>
      <w:rPr>
        <w:rFonts w:ascii="Arial" w:hAnsi="Arial" w:hint="default"/>
      </w:rPr>
    </w:lvl>
    <w:lvl w:ilvl="4" w:tplc="FDA8CF10" w:tentative="1">
      <w:start w:val="1"/>
      <w:numFmt w:val="bullet"/>
      <w:lvlText w:val="•"/>
      <w:lvlJc w:val="left"/>
      <w:pPr>
        <w:tabs>
          <w:tab w:val="num" w:pos="3600"/>
        </w:tabs>
        <w:ind w:left="3600" w:hanging="360"/>
      </w:pPr>
      <w:rPr>
        <w:rFonts w:ascii="Arial" w:hAnsi="Arial" w:hint="default"/>
      </w:rPr>
    </w:lvl>
    <w:lvl w:ilvl="5" w:tplc="4156F64A" w:tentative="1">
      <w:start w:val="1"/>
      <w:numFmt w:val="bullet"/>
      <w:lvlText w:val="•"/>
      <w:lvlJc w:val="left"/>
      <w:pPr>
        <w:tabs>
          <w:tab w:val="num" w:pos="4320"/>
        </w:tabs>
        <w:ind w:left="4320" w:hanging="360"/>
      </w:pPr>
      <w:rPr>
        <w:rFonts w:ascii="Arial" w:hAnsi="Arial" w:hint="default"/>
      </w:rPr>
    </w:lvl>
    <w:lvl w:ilvl="6" w:tplc="1DD267F0" w:tentative="1">
      <w:start w:val="1"/>
      <w:numFmt w:val="bullet"/>
      <w:lvlText w:val="•"/>
      <w:lvlJc w:val="left"/>
      <w:pPr>
        <w:tabs>
          <w:tab w:val="num" w:pos="5040"/>
        </w:tabs>
        <w:ind w:left="5040" w:hanging="360"/>
      </w:pPr>
      <w:rPr>
        <w:rFonts w:ascii="Arial" w:hAnsi="Arial" w:hint="default"/>
      </w:rPr>
    </w:lvl>
    <w:lvl w:ilvl="7" w:tplc="EDE2BB4E" w:tentative="1">
      <w:start w:val="1"/>
      <w:numFmt w:val="bullet"/>
      <w:lvlText w:val="•"/>
      <w:lvlJc w:val="left"/>
      <w:pPr>
        <w:tabs>
          <w:tab w:val="num" w:pos="5760"/>
        </w:tabs>
        <w:ind w:left="5760" w:hanging="360"/>
      </w:pPr>
      <w:rPr>
        <w:rFonts w:ascii="Arial" w:hAnsi="Arial" w:hint="default"/>
      </w:rPr>
    </w:lvl>
    <w:lvl w:ilvl="8" w:tplc="4B4E78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321B80"/>
    <w:multiLevelType w:val="hybridMultilevel"/>
    <w:tmpl w:val="60DE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4DDD"/>
    <w:multiLevelType w:val="hybridMultilevel"/>
    <w:tmpl w:val="CCEAE5E4"/>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F1D84"/>
    <w:multiLevelType w:val="hybridMultilevel"/>
    <w:tmpl w:val="2E62BE6A"/>
    <w:lvl w:ilvl="0" w:tplc="999098EE">
      <w:start w:val="1"/>
      <w:numFmt w:val="bullet"/>
      <w:lvlText w:val="•"/>
      <w:lvlJc w:val="left"/>
      <w:pPr>
        <w:tabs>
          <w:tab w:val="num" w:pos="720"/>
        </w:tabs>
        <w:ind w:left="720" w:hanging="360"/>
      </w:pPr>
      <w:rPr>
        <w:rFonts w:ascii="Arial" w:hAnsi="Arial" w:hint="default"/>
      </w:rPr>
    </w:lvl>
    <w:lvl w:ilvl="1" w:tplc="508A339C">
      <w:numFmt w:val="bullet"/>
      <w:lvlText w:val="o"/>
      <w:lvlJc w:val="left"/>
      <w:pPr>
        <w:tabs>
          <w:tab w:val="num" w:pos="1440"/>
        </w:tabs>
        <w:ind w:left="1440" w:hanging="360"/>
      </w:pPr>
      <w:rPr>
        <w:rFonts w:ascii="Courier New" w:hAnsi="Courier New" w:hint="default"/>
      </w:rPr>
    </w:lvl>
    <w:lvl w:ilvl="2" w:tplc="353A6666" w:tentative="1">
      <w:start w:val="1"/>
      <w:numFmt w:val="bullet"/>
      <w:lvlText w:val="•"/>
      <w:lvlJc w:val="left"/>
      <w:pPr>
        <w:tabs>
          <w:tab w:val="num" w:pos="2160"/>
        </w:tabs>
        <w:ind w:left="2160" w:hanging="360"/>
      </w:pPr>
      <w:rPr>
        <w:rFonts w:ascii="Arial" w:hAnsi="Arial" w:hint="default"/>
      </w:rPr>
    </w:lvl>
    <w:lvl w:ilvl="3" w:tplc="F88E00A4" w:tentative="1">
      <w:start w:val="1"/>
      <w:numFmt w:val="bullet"/>
      <w:lvlText w:val="•"/>
      <w:lvlJc w:val="left"/>
      <w:pPr>
        <w:tabs>
          <w:tab w:val="num" w:pos="2880"/>
        </w:tabs>
        <w:ind w:left="2880" w:hanging="360"/>
      </w:pPr>
      <w:rPr>
        <w:rFonts w:ascii="Arial" w:hAnsi="Arial" w:hint="default"/>
      </w:rPr>
    </w:lvl>
    <w:lvl w:ilvl="4" w:tplc="E28CCBAC" w:tentative="1">
      <w:start w:val="1"/>
      <w:numFmt w:val="bullet"/>
      <w:lvlText w:val="•"/>
      <w:lvlJc w:val="left"/>
      <w:pPr>
        <w:tabs>
          <w:tab w:val="num" w:pos="3600"/>
        </w:tabs>
        <w:ind w:left="3600" w:hanging="360"/>
      </w:pPr>
      <w:rPr>
        <w:rFonts w:ascii="Arial" w:hAnsi="Arial" w:hint="default"/>
      </w:rPr>
    </w:lvl>
    <w:lvl w:ilvl="5" w:tplc="FEA8F6CA" w:tentative="1">
      <w:start w:val="1"/>
      <w:numFmt w:val="bullet"/>
      <w:lvlText w:val="•"/>
      <w:lvlJc w:val="left"/>
      <w:pPr>
        <w:tabs>
          <w:tab w:val="num" w:pos="4320"/>
        </w:tabs>
        <w:ind w:left="4320" w:hanging="360"/>
      </w:pPr>
      <w:rPr>
        <w:rFonts w:ascii="Arial" w:hAnsi="Arial" w:hint="default"/>
      </w:rPr>
    </w:lvl>
    <w:lvl w:ilvl="6" w:tplc="6EC636DA" w:tentative="1">
      <w:start w:val="1"/>
      <w:numFmt w:val="bullet"/>
      <w:lvlText w:val="•"/>
      <w:lvlJc w:val="left"/>
      <w:pPr>
        <w:tabs>
          <w:tab w:val="num" w:pos="5040"/>
        </w:tabs>
        <w:ind w:left="5040" w:hanging="360"/>
      </w:pPr>
      <w:rPr>
        <w:rFonts w:ascii="Arial" w:hAnsi="Arial" w:hint="default"/>
      </w:rPr>
    </w:lvl>
    <w:lvl w:ilvl="7" w:tplc="C7106124" w:tentative="1">
      <w:start w:val="1"/>
      <w:numFmt w:val="bullet"/>
      <w:lvlText w:val="•"/>
      <w:lvlJc w:val="left"/>
      <w:pPr>
        <w:tabs>
          <w:tab w:val="num" w:pos="5760"/>
        </w:tabs>
        <w:ind w:left="5760" w:hanging="360"/>
      </w:pPr>
      <w:rPr>
        <w:rFonts w:ascii="Arial" w:hAnsi="Arial" w:hint="default"/>
      </w:rPr>
    </w:lvl>
    <w:lvl w:ilvl="8" w:tplc="FE2C78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25650D"/>
    <w:multiLevelType w:val="hybridMultilevel"/>
    <w:tmpl w:val="E35CD462"/>
    <w:lvl w:ilvl="0" w:tplc="462EA96C">
      <w:start w:val="1"/>
      <w:numFmt w:val="bullet"/>
      <w:lvlText w:val="•"/>
      <w:lvlJc w:val="left"/>
      <w:pPr>
        <w:tabs>
          <w:tab w:val="num" w:pos="720"/>
        </w:tabs>
        <w:ind w:left="720" w:hanging="360"/>
      </w:pPr>
      <w:rPr>
        <w:rFonts w:ascii="Arial" w:hAnsi="Arial" w:hint="default"/>
      </w:rPr>
    </w:lvl>
    <w:lvl w:ilvl="1" w:tplc="059EBC28" w:tentative="1">
      <w:start w:val="1"/>
      <w:numFmt w:val="bullet"/>
      <w:lvlText w:val="•"/>
      <w:lvlJc w:val="left"/>
      <w:pPr>
        <w:tabs>
          <w:tab w:val="num" w:pos="1440"/>
        </w:tabs>
        <w:ind w:left="1440" w:hanging="360"/>
      </w:pPr>
      <w:rPr>
        <w:rFonts w:ascii="Arial" w:hAnsi="Arial" w:hint="default"/>
      </w:rPr>
    </w:lvl>
    <w:lvl w:ilvl="2" w:tplc="C0ECCBFA" w:tentative="1">
      <w:start w:val="1"/>
      <w:numFmt w:val="bullet"/>
      <w:lvlText w:val="•"/>
      <w:lvlJc w:val="left"/>
      <w:pPr>
        <w:tabs>
          <w:tab w:val="num" w:pos="2160"/>
        </w:tabs>
        <w:ind w:left="2160" w:hanging="360"/>
      </w:pPr>
      <w:rPr>
        <w:rFonts w:ascii="Arial" w:hAnsi="Arial" w:hint="default"/>
      </w:rPr>
    </w:lvl>
    <w:lvl w:ilvl="3" w:tplc="F4D2BFE0" w:tentative="1">
      <w:start w:val="1"/>
      <w:numFmt w:val="bullet"/>
      <w:lvlText w:val="•"/>
      <w:lvlJc w:val="left"/>
      <w:pPr>
        <w:tabs>
          <w:tab w:val="num" w:pos="2880"/>
        </w:tabs>
        <w:ind w:left="2880" w:hanging="360"/>
      </w:pPr>
      <w:rPr>
        <w:rFonts w:ascii="Arial" w:hAnsi="Arial" w:hint="default"/>
      </w:rPr>
    </w:lvl>
    <w:lvl w:ilvl="4" w:tplc="96909B84" w:tentative="1">
      <w:start w:val="1"/>
      <w:numFmt w:val="bullet"/>
      <w:lvlText w:val="•"/>
      <w:lvlJc w:val="left"/>
      <w:pPr>
        <w:tabs>
          <w:tab w:val="num" w:pos="3600"/>
        </w:tabs>
        <w:ind w:left="3600" w:hanging="360"/>
      </w:pPr>
      <w:rPr>
        <w:rFonts w:ascii="Arial" w:hAnsi="Arial" w:hint="default"/>
      </w:rPr>
    </w:lvl>
    <w:lvl w:ilvl="5" w:tplc="A14C8474" w:tentative="1">
      <w:start w:val="1"/>
      <w:numFmt w:val="bullet"/>
      <w:lvlText w:val="•"/>
      <w:lvlJc w:val="left"/>
      <w:pPr>
        <w:tabs>
          <w:tab w:val="num" w:pos="4320"/>
        </w:tabs>
        <w:ind w:left="4320" w:hanging="360"/>
      </w:pPr>
      <w:rPr>
        <w:rFonts w:ascii="Arial" w:hAnsi="Arial" w:hint="default"/>
      </w:rPr>
    </w:lvl>
    <w:lvl w:ilvl="6" w:tplc="D7EC337C" w:tentative="1">
      <w:start w:val="1"/>
      <w:numFmt w:val="bullet"/>
      <w:lvlText w:val="•"/>
      <w:lvlJc w:val="left"/>
      <w:pPr>
        <w:tabs>
          <w:tab w:val="num" w:pos="5040"/>
        </w:tabs>
        <w:ind w:left="5040" w:hanging="360"/>
      </w:pPr>
      <w:rPr>
        <w:rFonts w:ascii="Arial" w:hAnsi="Arial" w:hint="default"/>
      </w:rPr>
    </w:lvl>
    <w:lvl w:ilvl="7" w:tplc="982085A8" w:tentative="1">
      <w:start w:val="1"/>
      <w:numFmt w:val="bullet"/>
      <w:lvlText w:val="•"/>
      <w:lvlJc w:val="left"/>
      <w:pPr>
        <w:tabs>
          <w:tab w:val="num" w:pos="5760"/>
        </w:tabs>
        <w:ind w:left="5760" w:hanging="360"/>
      </w:pPr>
      <w:rPr>
        <w:rFonts w:ascii="Arial" w:hAnsi="Arial" w:hint="default"/>
      </w:rPr>
    </w:lvl>
    <w:lvl w:ilvl="8" w:tplc="E71E1E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C26C58"/>
    <w:multiLevelType w:val="hybridMultilevel"/>
    <w:tmpl w:val="882213F8"/>
    <w:lvl w:ilvl="0" w:tplc="87462440">
      <w:start w:val="1"/>
      <w:numFmt w:val="bullet"/>
      <w:lvlText w:val=""/>
      <w:lvlPicBulletId w:val="1"/>
      <w:lvlJc w:val="left"/>
      <w:pPr>
        <w:ind w:left="117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E302EF"/>
    <w:multiLevelType w:val="hybridMultilevel"/>
    <w:tmpl w:val="D7463280"/>
    <w:lvl w:ilvl="0" w:tplc="256CF996">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16422"/>
    <w:multiLevelType w:val="hybridMultilevel"/>
    <w:tmpl w:val="54467576"/>
    <w:lvl w:ilvl="0" w:tplc="256CF996">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37FC0"/>
    <w:multiLevelType w:val="hybridMultilevel"/>
    <w:tmpl w:val="7A8A7990"/>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51EC4"/>
    <w:multiLevelType w:val="hybridMultilevel"/>
    <w:tmpl w:val="0732874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621DFC"/>
    <w:multiLevelType w:val="hybridMultilevel"/>
    <w:tmpl w:val="17B84800"/>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56E90"/>
    <w:multiLevelType w:val="hybridMultilevel"/>
    <w:tmpl w:val="231AF7CE"/>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15674"/>
    <w:multiLevelType w:val="hybridMultilevel"/>
    <w:tmpl w:val="3DDC949C"/>
    <w:lvl w:ilvl="0" w:tplc="256CF996">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E0447"/>
    <w:multiLevelType w:val="hybridMultilevel"/>
    <w:tmpl w:val="B874BAF2"/>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70626"/>
    <w:multiLevelType w:val="hybridMultilevel"/>
    <w:tmpl w:val="31307046"/>
    <w:lvl w:ilvl="0" w:tplc="9E583BA8">
      <w:start w:val="1"/>
      <w:numFmt w:val="bullet"/>
      <w:lvlText w:val="•"/>
      <w:lvlJc w:val="left"/>
      <w:pPr>
        <w:tabs>
          <w:tab w:val="num" w:pos="720"/>
        </w:tabs>
        <w:ind w:left="720" w:hanging="360"/>
      </w:pPr>
      <w:rPr>
        <w:rFonts w:ascii="Arial" w:hAnsi="Arial" w:hint="default"/>
      </w:rPr>
    </w:lvl>
    <w:lvl w:ilvl="1" w:tplc="2372170A" w:tentative="1">
      <w:start w:val="1"/>
      <w:numFmt w:val="bullet"/>
      <w:lvlText w:val="•"/>
      <w:lvlJc w:val="left"/>
      <w:pPr>
        <w:tabs>
          <w:tab w:val="num" w:pos="1440"/>
        </w:tabs>
        <w:ind w:left="1440" w:hanging="360"/>
      </w:pPr>
      <w:rPr>
        <w:rFonts w:ascii="Arial" w:hAnsi="Arial" w:hint="default"/>
      </w:rPr>
    </w:lvl>
    <w:lvl w:ilvl="2" w:tplc="5CD280EC" w:tentative="1">
      <w:start w:val="1"/>
      <w:numFmt w:val="bullet"/>
      <w:lvlText w:val="•"/>
      <w:lvlJc w:val="left"/>
      <w:pPr>
        <w:tabs>
          <w:tab w:val="num" w:pos="2160"/>
        </w:tabs>
        <w:ind w:left="2160" w:hanging="360"/>
      </w:pPr>
      <w:rPr>
        <w:rFonts w:ascii="Arial" w:hAnsi="Arial" w:hint="default"/>
      </w:rPr>
    </w:lvl>
    <w:lvl w:ilvl="3" w:tplc="40F0BAD2" w:tentative="1">
      <w:start w:val="1"/>
      <w:numFmt w:val="bullet"/>
      <w:lvlText w:val="•"/>
      <w:lvlJc w:val="left"/>
      <w:pPr>
        <w:tabs>
          <w:tab w:val="num" w:pos="2880"/>
        </w:tabs>
        <w:ind w:left="2880" w:hanging="360"/>
      </w:pPr>
      <w:rPr>
        <w:rFonts w:ascii="Arial" w:hAnsi="Arial" w:hint="default"/>
      </w:rPr>
    </w:lvl>
    <w:lvl w:ilvl="4" w:tplc="9C46A410" w:tentative="1">
      <w:start w:val="1"/>
      <w:numFmt w:val="bullet"/>
      <w:lvlText w:val="•"/>
      <w:lvlJc w:val="left"/>
      <w:pPr>
        <w:tabs>
          <w:tab w:val="num" w:pos="3600"/>
        </w:tabs>
        <w:ind w:left="3600" w:hanging="360"/>
      </w:pPr>
      <w:rPr>
        <w:rFonts w:ascii="Arial" w:hAnsi="Arial" w:hint="default"/>
      </w:rPr>
    </w:lvl>
    <w:lvl w:ilvl="5" w:tplc="743699A6" w:tentative="1">
      <w:start w:val="1"/>
      <w:numFmt w:val="bullet"/>
      <w:lvlText w:val="•"/>
      <w:lvlJc w:val="left"/>
      <w:pPr>
        <w:tabs>
          <w:tab w:val="num" w:pos="4320"/>
        </w:tabs>
        <w:ind w:left="4320" w:hanging="360"/>
      </w:pPr>
      <w:rPr>
        <w:rFonts w:ascii="Arial" w:hAnsi="Arial" w:hint="default"/>
      </w:rPr>
    </w:lvl>
    <w:lvl w:ilvl="6" w:tplc="FCFC12DA" w:tentative="1">
      <w:start w:val="1"/>
      <w:numFmt w:val="bullet"/>
      <w:lvlText w:val="•"/>
      <w:lvlJc w:val="left"/>
      <w:pPr>
        <w:tabs>
          <w:tab w:val="num" w:pos="5040"/>
        </w:tabs>
        <w:ind w:left="5040" w:hanging="360"/>
      </w:pPr>
      <w:rPr>
        <w:rFonts w:ascii="Arial" w:hAnsi="Arial" w:hint="default"/>
      </w:rPr>
    </w:lvl>
    <w:lvl w:ilvl="7" w:tplc="85A207F4" w:tentative="1">
      <w:start w:val="1"/>
      <w:numFmt w:val="bullet"/>
      <w:lvlText w:val="•"/>
      <w:lvlJc w:val="left"/>
      <w:pPr>
        <w:tabs>
          <w:tab w:val="num" w:pos="5760"/>
        </w:tabs>
        <w:ind w:left="5760" w:hanging="360"/>
      </w:pPr>
      <w:rPr>
        <w:rFonts w:ascii="Arial" w:hAnsi="Arial" w:hint="default"/>
      </w:rPr>
    </w:lvl>
    <w:lvl w:ilvl="8" w:tplc="7666B3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CA6C5A"/>
    <w:multiLevelType w:val="hybridMultilevel"/>
    <w:tmpl w:val="6AE2FEEA"/>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156D6"/>
    <w:multiLevelType w:val="hybridMultilevel"/>
    <w:tmpl w:val="DA162972"/>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20838"/>
    <w:multiLevelType w:val="hybridMultilevel"/>
    <w:tmpl w:val="FB86F3B0"/>
    <w:lvl w:ilvl="0" w:tplc="256CF996">
      <w:start w:val="1"/>
      <w:numFmt w:val="bullet"/>
      <w:lvlText w:val=""/>
      <w:lvlPicBulletId w:val="1"/>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0D46AFD"/>
    <w:multiLevelType w:val="hybridMultilevel"/>
    <w:tmpl w:val="84A05E5C"/>
    <w:lvl w:ilvl="0" w:tplc="74BCBC14">
      <w:start w:val="1"/>
      <w:numFmt w:val="bullet"/>
      <w:lvlText w:val=""/>
      <w:lvlJc w:val="left"/>
      <w:pPr>
        <w:tabs>
          <w:tab w:val="num" w:pos="720"/>
        </w:tabs>
        <w:ind w:left="720" w:hanging="360"/>
      </w:pPr>
      <w:rPr>
        <w:rFonts w:ascii="Wingdings" w:hAnsi="Wingdings" w:hint="default"/>
      </w:rPr>
    </w:lvl>
    <w:lvl w:ilvl="1" w:tplc="DAA44B84" w:tentative="1">
      <w:start w:val="1"/>
      <w:numFmt w:val="bullet"/>
      <w:lvlText w:val=""/>
      <w:lvlJc w:val="left"/>
      <w:pPr>
        <w:tabs>
          <w:tab w:val="num" w:pos="1440"/>
        </w:tabs>
        <w:ind w:left="1440" w:hanging="360"/>
      </w:pPr>
      <w:rPr>
        <w:rFonts w:ascii="Wingdings" w:hAnsi="Wingdings" w:hint="default"/>
      </w:rPr>
    </w:lvl>
    <w:lvl w:ilvl="2" w:tplc="9C70F922" w:tentative="1">
      <w:start w:val="1"/>
      <w:numFmt w:val="bullet"/>
      <w:lvlText w:val=""/>
      <w:lvlJc w:val="left"/>
      <w:pPr>
        <w:tabs>
          <w:tab w:val="num" w:pos="2160"/>
        </w:tabs>
        <w:ind w:left="2160" w:hanging="360"/>
      </w:pPr>
      <w:rPr>
        <w:rFonts w:ascii="Wingdings" w:hAnsi="Wingdings" w:hint="default"/>
      </w:rPr>
    </w:lvl>
    <w:lvl w:ilvl="3" w:tplc="1D7C9B9A" w:tentative="1">
      <w:start w:val="1"/>
      <w:numFmt w:val="bullet"/>
      <w:lvlText w:val=""/>
      <w:lvlJc w:val="left"/>
      <w:pPr>
        <w:tabs>
          <w:tab w:val="num" w:pos="2880"/>
        </w:tabs>
        <w:ind w:left="2880" w:hanging="360"/>
      </w:pPr>
      <w:rPr>
        <w:rFonts w:ascii="Wingdings" w:hAnsi="Wingdings" w:hint="default"/>
      </w:rPr>
    </w:lvl>
    <w:lvl w:ilvl="4" w:tplc="035AF18E" w:tentative="1">
      <w:start w:val="1"/>
      <w:numFmt w:val="bullet"/>
      <w:lvlText w:val=""/>
      <w:lvlJc w:val="left"/>
      <w:pPr>
        <w:tabs>
          <w:tab w:val="num" w:pos="3600"/>
        </w:tabs>
        <w:ind w:left="3600" w:hanging="360"/>
      </w:pPr>
      <w:rPr>
        <w:rFonts w:ascii="Wingdings" w:hAnsi="Wingdings" w:hint="default"/>
      </w:rPr>
    </w:lvl>
    <w:lvl w:ilvl="5" w:tplc="55805FAA" w:tentative="1">
      <w:start w:val="1"/>
      <w:numFmt w:val="bullet"/>
      <w:lvlText w:val=""/>
      <w:lvlJc w:val="left"/>
      <w:pPr>
        <w:tabs>
          <w:tab w:val="num" w:pos="4320"/>
        </w:tabs>
        <w:ind w:left="4320" w:hanging="360"/>
      </w:pPr>
      <w:rPr>
        <w:rFonts w:ascii="Wingdings" w:hAnsi="Wingdings" w:hint="default"/>
      </w:rPr>
    </w:lvl>
    <w:lvl w:ilvl="6" w:tplc="61B263F4" w:tentative="1">
      <w:start w:val="1"/>
      <w:numFmt w:val="bullet"/>
      <w:lvlText w:val=""/>
      <w:lvlJc w:val="left"/>
      <w:pPr>
        <w:tabs>
          <w:tab w:val="num" w:pos="5040"/>
        </w:tabs>
        <w:ind w:left="5040" w:hanging="360"/>
      </w:pPr>
      <w:rPr>
        <w:rFonts w:ascii="Wingdings" w:hAnsi="Wingdings" w:hint="default"/>
      </w:rPr>
    </w:lvl>
    <w:lvl w:ilvl="7" w:tplc="ECB0A418" w:tentative="1">
      <w:start w:val="1"/>
      <w:numFmt w:val="bullet"/>
      <w:lvlText w:val=""/>
      <w:lvlJc w:val="left"/>
      <w:pPr>
        <w:tabs>
          <w:tab w:val="num" w:pos="5760"/>
        </w:tabs>
        <w:ind w:left="5760" w:hanging="360"/>
      </w:pPr>
      <w:rPr>
        <w:rFonts w:ascii="Wingdings" w:hAnsi="Wingdings" w:hint="default"/>
      </w:rPr>
    </w:lvl>
    <w:lvl w:ilvl="8" w:tplc="A6CC4C4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464AA"/>
    <w:multiLevelType w:val="hybridMultilevel"/>
    <w:tmpl w:val="26A4C5F8"/>
    <w:lvl w:ilvl="0" w:tplc="62BEA236">
      <w:start w:val="1"/>
      <w:numFmt w:val="bullet"/>
      <w:lvlText w:val=""/>
      <w:lvlPicBulletId w:val="1"/>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14975"/>
    <w:multiLevelType w:val="hybridMultilevel"/>
    <w:tmpl w:val="B4829544"/>
    <w:lvl w:ilvl="0" w:tplc="E9560C8E">
      <w:start w:val="1"/>
      <w:numFmt w:val="bullet"/>
      <w:lvlText w:val=""/>
      <w:lvlJc w:val="left"/>
      <w:pPr>
        <w:tabs>
          <w:tab w:val="num" w:pos="720"/>
        </w:tabs>
        <w:ind w:left="720" w:hanging="360"/>
      </w:pPr>
      <w:rPr>
        <w:rFonts w:ascii="Wingdings" w:hAnsi="Wingdings" w:hint="default"/>
      </w:rPr>
    </w:lvl>
    <w:lvl w:ilvl="1" w:tplc="0BC61E32" w:tentative="1">
      <w:start w:val="1"/>
      <w:numFmt w:val="bullet"/>
      <w:lvlText w:val=""/>
      <w:lvlJc w:val="left"/>
      <w:pPr>
        <w:tabs>
          <w:tab w:val="num" w:pos="1440"/>
        </w:tabs>
        <w:ind w:left="1440" w:hanging="360"/>
      </w:pPr>
      <w:rPr>
        <w:rFonts w:ascii="Wingdings" w:hAnsi="Wingdings" w:hint="default"/>
      </w:rPr>
    </w:lvl>
    <w:lvl w:ilvl="2" w:tplc="CAAA64D8" w:tentative="1">
      <w:start w:val="1"/>
      <w:numFmt w:val="bullet"/>
      <w:lvlText w:val=""/>
      <w:lvlJc w:val="left"/>
      <w:pPr>
        <w:tabs>
          <w:tab w:val="num" w:pos="2160"/>
        </w:tabs>
        <w:ind w:left="2160" w:hanging="360"/>
      </w:pPr>
      <w:rPr>
        <w:rFonts w:ascii="Wingdings" w:hAnsi="Wingdings" w:hint="default"/>
      </w:rPr>
    </w:lvl>
    <w:lvl w:ilvl="3" w:tplc="1EA895C2" w:tentative="1">
      <w:start w:val="1"/>
      <w:numFmt w:val="bullet"/>
      <w:lvlText w:val=""/>
      <w:lvlJc w:val="left"/>
      <w:pPr>
        <w:tabs>
          <w:tab w:val="num" w:pos="2880"/>
        </w:tabs>
        <w:ind w:left="2880" w:hanging="360"/>
      </w:pPr>
      <w:rPr>
        <w:rFonts w:ascii="Wingdings" w:hAnsi="Wingdings" w:hint="default"/>
      </w:rPr>
    </w:lvl>
    <w:lvl w:ilvl="4" w:tplc="BBEE21E4" w:tentative="1">
      <w:start w:val="1"/>
      <w:numFmt w:val="bullet"/>
      <w:lvlText w:val=""/>
      <w:lvlJc w:val="left"/>
      <w:pPr>
        <w:tabs>
          <w:tab w:val="num" w:pos="3600"/>
        </w:tabs>
        <w:ind w:left="3600" w:hanging="360"/>
      </w:pPr>
      <w:rPr>
        <w:rFonts w:ascii="Wingdings" w:hAnsi="Wingdings" w:hint="default"/>
      </w:rPr>
    </w:lvl>
    <w:lvl w:ilvl="5" w:tplc="AE08E3D6" w:tentative="1">
      <w:start w:val="1"/>
      <w:numFmt w:val="bullet"/>
      <w:lvlText w:val=""/>
      <w:lvlJc w:val="left"/>
      <w:pPr>
        <w:tabs>
          <w:tab w:val="num" w:pos="4320"/>
        </w:tabs>
        <w:ind w:left="4320" w:hanging="360"/>
      </w:pPr>
      <w:rPr>
        <w:rFonts w:ascii="Wingdings" w:hAnsi="Wingdings" w:hint="default"/>
      </w:rPr>
    </w:lvl>
    <w:lvl w:ilvl="6" w:tplc="19B6D82C" w:tentative="1">
      <w:start w:val="1"/>
      <w:numFmt w:val="bullet"/>
      <w:lvlText w:val=""/>
      <w:lvlJc w:val="left"/>
      <w:pPr>
        <w:tabs>
          <w:tab w:val="num" w:pos="5040"/>
        </w:tabs>
        <w:ind w:left="5040" w:hanging="360"/>
      </w:pPr>
      <w:rPr>
        <w:rFonts w:ascii="Wingdings" w:hAnsi="Wingdings" w:hint="default"/>
      </w:rPr>
    </w:lvl>
    <w:lvl w:ilvl="7" w:tplc="B680FCEC" w:tentative="1">
      <w:start w:val="1"/>
      <w:numFmt w:val="bullet"/>
      <w:lvlText w:val=""/>
      <w:lvlJc w:val="left"/>
      <w:pPr>
        <w:tabs>
          <w:tab w:val="num" w:pos="5760"/>
        </w:tabs>
        <w:ind w:left="5760" w:hanging="360"/>
      </w:pPr>
      <w:rPr>
        <w:rFonts w:ascii="Wingdings" w:hAnsi="Wingdings" w:hint="default"/>
      </w:rPr>
    </w:lvl>
    <w:lvl w:ilvl="8" w:tplc="774C33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715CE5"/>
    <w:multiLevelType w:val="hybridMultilevel"/>
    <w:tmpl w:val="266C7580"/>
    <w:lvl w:ilvl="0" w:tplc="256CF996">
      <w:start w:val="1"/>
      <w:numFmt w:val="bullet"/>
      <w:lvlText w:val=""/>
      <w:lvlPicBulletId w:val="1"/>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0170285"/>
    <w:multiLevelType w:val="hybridMultilevel"/>
    <w:tmpl w:val="CA2222A2"/>
    <w:lvl w:ilvl="0" w:tplc="87462440">
      <w:start w:val="1"/>
      <w:numFmt w:val="bullet"/>
      <w:lvlText w:val=""/>
      <w:lvlPicBulletId w:val="1"/>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12096"/>
    <w:multiLevelType w:val="hybridMultilevel"/>
    <w:tmpl w:val="A9C807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87219"/>
    <w:multiLevelType w:val="hybridMultilevel"/>
    <w:tmpl w:val="F9920766"/>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867B6"/>
    <w:multiLevelType w:val="hybridMultilevel"/>
    <w:tmpl w:val="1E448590"/>
    <w:lvl w:ilvl="0" w:tplc="8C701196">
      <w:start w:val="1"/>
      <w:numFmt w:val="bullet"/>
      <w:lvlText w:val="•"/>
      <w:lvlJc w:val="left"/>
      <w:pPr>
        <w:tabs>
          <w:tab w:val="num" w:pos="720"/>
        </w:tabs>
        <w:ind w:left="720" w:hanging="360"/>
      </w:pPr>
      <w:rPr>
        <w:rFonts w:ascii="Arial" w:hAnsi="Arial" w:hint="default"/>
      </w:rPr>
    </w:lvl>
    <w:lvl w:ilvl="1" w:tplc="2CAE6808" w:tentative="1">
      <w:start w:val="1"/>
      <w:numFmt w:val="bullet"/>
      <w:lvlText w:val="•"/>
      <w:lvlJc w:val="left"/>
      <w:pPr>
        <w:tabs>
          <w:tab w:val="num" w:pos="1440"/>
        </w:tabs>
        <w:ind w:left="1440" w:hanging="360"/>
      </w:pPr>
      <w:rPr>
        <w:rFonts w:ascii="Arial" w:hAnsi="Arial" w:hint="default"/>
      </w:rPr>
    </w:lvl>
    <w:lvl w:ilvl="2" w:tplc="7A5CA8F0" w:tentative="1">
      <w:start w:val="1"/>
      <w:numFmt w:val="bullet"/>
      <w:lvlText w:val="•"/>
      <w:lvlJc w:val="left"/>
      <w:pPr>
        <w:tabs>
          <w:tab w:val="num" w:pos="2160"/>
        </w:tabs>
        <w:ind w:left="2160" w:hanging="360"/>
      </w:pPr>
      <w:rPr>
        <w:rFonts w:ascii="Arial" w:hAnsi="Arial" w:hint="default"/>
      </w:rPr>
    </w:lvl>
    <w:lvl w:ilvl="3" w:tplc="A0CAFDE6" w:tentative="1">
      <w:start w:val="1"/>
      <w:numFmt w:val="bullet"/>
      <w:lvlText w:val="•"/>
      <w:lvlJc w:val="left"/>
      <w:pPr>
        <w:tabs>
          <w:tab w:val="num" w:pos="2880"/>
        </w:tabs>
        <w:ind w:left="2880" w:hanging="360"/>
      </w:pPr>
      <w:rPr>
        <w:rFonts w:ascii="Arial" w:hAnsi="Arial" w:hint="default"/>
      </w:rPr>
    </w:lvl>
    <w:lvl w:ilvl="4" w:tplc="0FBE4A78" w:tentative="1">
      <w:start w:val="1"/>
      <w:numFmt w:val="bullet"/>
      <w:lvlText w:val="•"/>
      <w:lvlJc w:val="left"/>
      <w:pPr>
        <w:tabs>
          <w:tab w:val="num" w:pos="3600"/>
        </w:tabs>
        <w:ind w:left="3600" w:hanging="360"/>
      </w:pPr>
      <w:rPr>
        <w:rFonts w:ascii="Arial" w:hAnsi="Arial" w:hint="default"/>
      </w:rPr>
    </w:lvl>
    <w:lvl w:ilvl="5" w:tplc="6A56F190" w:tentative="1">
      <w:start w:val="1"/>
      <w:numFmt w:val="bullet"/>
      <w:lvlText w:val="•"/>
      <w:lvlJc w:val="left"/>
      <w:pPr>
        <w:tabs>
          <w:tab w:val="num" w:pos="4320"/>
        </w:tabs>
        <w:ind w:left="4320" w:hanging="360"/>
      </w:pPr>
      <w:rPr>
        <w:rFonts w:ascii="Arial" w:hAnsi="Arial" w:hint="default"/>
      </w:rPr>
    </w:lvl>
    <w:lvl w:ilvl="6" w:tplc="CB447FBE" w:tentative="1">
      <w:start w:val="1"/>
      <w:numFmt w:val="bullet"/>
      <w:lvlText w:val="•"/>
      <w:lvlJc w:val="left"/>
      <w:pPr>
        <w:tabs>
          <w:tab w:val="num" w:pos="5040"/>
        </w:tabs>
        <w:ind w:left="5040" w:hanging="360"/>
      </w:pPr>
      <w:rPr>
        <w:rFonts w:ascii="Arial" w:hAnsi="Arial" w:hint="default"/>
      </w:rPr>
    </w:lvl>
    <w:lvl w:ilvl="7" w:tplc="064C03A2" w:tentative="1">
      <w:start w:val="1"/>
      <w:numFmt w:val="bullet"/>
      <w:lvlText w:val="•"/>
      <w:lvlJc w:val="left"/>
      <w:pPr>
        <w:tabs>
          <w:tab w:val="num" w:pos="5760"/>
        </w:tabs>
        <w:ind w:left="5760" w:hanging="360"/>
      </w:pPr>
      <w:rPr>
        <w:rFonts w:ascii="Arial" w:hAnsi="Arial" w:hint="default"/>
      </w:rPr>
    </w:lvl>
    <w:lvl w:ilvl="8" w:tplc="C91E42C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A837CB"/>
    <w:multiLevelType w:val="hybridMultilevel"/>
    <w:tmpl w:val="682844AC"/>
    <w:lvl w:ilvl="0" w:tplc="CBDC4124">
      <w:start w:val="1"/>
      <w:numFmt w:val="bullet"/>
      <w:lvlText w:val="•"/>
      <w:lvlJc w:val="left"/>
      <w:pPr>
        <w:tabs>
          <w:tab w:val="num" w:pos="720"/>
        </w:tabs>
        <w:ind w:left="720" w:hanging="360"/>
      </w:pPr>
      <w:rPr>
        <w:rFonts w:ascii="Arial" w:hAnsi="Arial" w:hint="default"/>
      </w:rPr>
    </w:lvl>
    <w:lvl w:ilvl="1" w:tplc="568ED972" w:tentative="1">
      <w:start w:val="1"/>
      <w:numFmt w:val="bullet"/>
      <w:lvlText w:val="•"/>
      <w:lvlJc w:val="left"/>
      <w:pPr>
        <w:tabs>
          <w:tab w:val="num" w:pos="1440"/>
        </w:tabs>
        <w:ind w:left="1440" w:hanging="360"/>
      </w:pPr>
      <w:rPr>
        <w:rFonts w:ascii="Arial" w:hAnsi="Arial" w:hint="default"/>
      </w:rPr>
    </w:lvl>
    <w:lvl w:ilvl="2" w:tplc="78A02D14" w:tentative="1">
      <w:start w:val="1"/>
      <w:numFmt w:val="bullet"/>
      <w:lvlText w:val="•"/>
      <w:lvlJc w:val="left"/>
      <w:pPr>
        <w:tabs>
          <w:tab w:val="num" w:pos="2160"/>
        </w:tabs>
        <w:ind w:left="2160" w:hanging="360"/>
      </w:pPr>
      <w:rPr>
        <w:rFonts w:ascii="Arial" w:hAnsi="Arial" w:hint="default"/>
      </w:rPr>
    </w:lvl>
    <w:lvl w:ilvl="3" w:tplc="9D4A9B4C" w:tentative="1">
      <w:start w:val="1"/>
      <w:numFmt w:val="bullet"/>
      <w:lvlText w:val="•"/>
      <w:lvlJc w:val="left"/>
      <w:pPr>
        <w:tabs>
          <w:tab w:val="num" w:pos="2880"/>
        </w:tabs>
        <w:ind w:left="2880" w:hanging="360"/>
      </w:pPr>
      <w:rPr>
        <w:rFonts w:ascii="Arial" w:hAnsi="Arial" w:hint="default"/>
      </w:rPr>
    </w:lvl>
    <w:lvl w:ilvl="4" w:tplc="5DE485B4" w:tentative="1">
      <w:start w:val="1"/>
      <w:numFmt w:val="bullet"/>
      <w:lvlText w:val="•"/>
      <w:lvlJc w:val="left"/>
      <w:pPr>
        <w:tabs>
          <w:tab w:val="num" w:pos="3600"/>
        </w:tabs>
        <w:ind w:left="3600" w:hanging="360"/>
      </w:pPr>
      <w:rPr>
        <w:rFonts w:ascii="Arial" w:hAnsi="Arial" w:hint="default"/>
      </w:rPr>
    </w:lvl>
    <w:lvl w:ilvl="5" w:tplc="DE0C07B0" w:tentative="1">
      <w:start w:val="1"/>
      <w:numFmt w:val="bullet"/>
      <w:lvlText w:val="•"/>
      <w:lvlJc w:val="left"/>
      <w:pPr>
        <w:tabs>
          <w:tab w:val="num" w:pos="4320"/>
        </w:tabs>
        <w:ind w:left="4320" w:hanging="360"/>
      </w:pPr>
      <w:rPr>
        <w:rFonts w:ascii="Arial" w:hAnsi="Arial" w:hint="default"/>
      </w:rPr>
    </w:lvl>
    <w:lvl w:ilvl="6" w:tplc="3830F41E" w:tentative="1">
      <w:start w:val="1"/>
      <w:numFmt w:val="bullet"/>
      <w:lvlText w:val="•"/>
      <w:lvlJc w:val="left"/>
      <w:pPr>
        <w:tabs>
          <w:tab w:val="num" w:pos="5040"/>
        </w:tabs>
        <w:ind w:left="5040" w:hanging="360"/>
      </w:pPr>
      <w:rPr>
        <w:rFonts w:ascii="Arial" w:hAnsi="Arial" w:hint="default"/>
      </w:rPr>
    </w:lvl>
    <w:lvl w:ilvl="7" w:tplc="D05CD10E" w:tentative="1">
      <w:start w:val="1"/>
      <w:numFmt w:val="bullet"/>
      <w:lvlText w:val="•"/>
      <w:lvlJc w:val="left"/>
      <w:pPr>
        <w:tabs>
          <w:tab w:val="num" w:pos="5760"/>
        </w:tabs>
        <w:ind w:left="5760" w:hanging="360"/>
      </w:pPr>
      <w:rPr>
        <w:rFonts w:ascii="Arial" w:hAnsi="Arial" w:hint="default"/>
      </w:rPr>
    </w:lvl>
    <w:lvl w:ilvl="8" w:tplc="A63E21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484D3C"/>
    <w:multiLevelType w:val="hybridMultilevel"/>
    <w:tmpl w:val="3716BDBE"/>
    <w:lvl w:ilvl="0" w:tplc="256CF996">
      <w:start w:val="1"/>
      <w:numFmt w:val="bullet"/>
      <w:lvlText w:val=""/>
      <w:lvlPicBulletId w:val="1"/>
      <w:lvlJc w:val="left"/>
      <w:pPr>
        <w:tabs>
          <w:tab w:val="num" w:pos="720"/>
        </w:tabs>
        <w:ind w:left="720" w:hanging="360"/>
      </w:pPr>
      <w:rPr>
        <w:rFonts w:ascii="Symbol" w:hAnsi="Symbol" w:hint="default"/>
      </w:rPr>
    </w:lvl>
    <w:lvl w:ilvl="1" w:tplc="BC56BE04" w:tentative="1">
      <w:start w:val="1"/>
      <w:numFmt w:val="bullet"/>
      <w:lvlText w:val=""/>
      <w:lvlJc w:val="left"/>
      <w:pPr>
        <w:tabs>
          <w:tab w:val="num" w:pos="1440"/>
        </w:tabs>
        <w:ind w:left="1440" w:hanging="360"/>
      </w:pPr>
      <w:rPr>
        <w:rFonts w:ascii="Symbol" w:hAnsi="Symbol" w:hint="default"/>
      </w:rPr>
    </w:lvl>
    <w:lvl w:ilvl="2" w:tplc="386CEABE" w:tentative="1">
      <w:start w:val="1"/>
      <w:numFmt w:val="bullet"/>
      <w:lvlText w:val=""/>
      <w:lvlJc w:val="left"/>
      <w:pPr>
        <w:tabs>
          <w:tab w:val="num" w:pos="2160"/>
        </w:tabs>
        <w:ind w:left="2160" w:hanging="360"/>
      </w:pPr>
      <w:rPr>
        <w:rFonts w:ascii="Symbol" w:hAnsi="Symbol" w:hint="default"/>
      </w:rPr>
    </w:lvl>
    <w:lvl w:ilvl="3" w:tplc="FD80B9C2" w:tentative="1">
      <w:start w:val="1"/>
      <w:numFmt w:val="bullet"/>
      <w:lvlText w:val=""/>
      <w:lvlJc w:val="left"/>
      <w:pPr>
        <w:tabs>
          <w:tab w:val="num" w:pos="2880"/>
        </w:tabs>
        <w:ind w:left="2880" w:hanging="360"/>
      </w:pPr>
      <w:rPr>
        <w:rFonts w:ascii="Symbol" w:hAnsi="Symbol" w:hint="default"/>
      </w:rPr>
    </w:lvl>
    <w:lvl w:ilvl="4" w:tplc="EEBC6944" w:tentative="1">
      <w:start w:val="1"/>
      <w:numFmt w:val="bullet"/>
      <w:lvlText w:val=""/>
      <w:lvlJc w:val="left"/>
      <w:pPr>
        <w:tabs>
          <w:tab w:val="num" w:pos="3600"/>
        </w:tabs>
        <w:ind w:left="3600" w:hanging="360"/>
      </w:pPr>
      <w:rPr>
        <w:rFonts w:ascii="Symbol" w:hAnsi="Symbol" w:hint="default"/>
      </w:rPr>
    </w:lvl>
    <w:lvl w:ilvl="5" w:tplc="DB6A0C98" w:tentative="1">
      <w:start w:val="1"/>
      <w:numFmt w:val="bullet"/>
      <w:lvlText w:val=""/>
      <w:lvlJc w:val="left"/>
      <w:pPr>
        <w:tabs>
          <w:tab w:val="num" w:pos="4320"/>
        </w:tabs>
        <w:ind w:left="4320" w:hanging="360"/>
      </w:pPr>
      <w:rPr>
        <w:rFonts w:ascii="Symbol" w:hAnsi="Symbol" w:hint="default"/>
      </w:rPr>
    </w:lvl>
    <w:lvl w:ilvl="6" w:tplc="A21C8634" w:tentative="1">
      <w:start w:val="1"/>
      <w:numFmt w:val="bullet"/>
      <w:lvlText w:val=""/>
      <w:lvlJc w:val="left"/>
      <w:pPr>
        <w:tabs>
          <w:tab w:val="num" w:pos="5040"/>
        </w:tabs>
        <w:ind w:left="5040" w:hanging="360"/>
      </w:pPr>
      <w:rPr>
        <w:rFonts w:ascii="Symbol" w:hAnsi="Symbol" w:hint="default"/>
      </w:rPr>
    </w:lvl>
    <w:lvl w:ilvl="7" w:tplc="FAA88256" w:tentative="1">
      <w:start w:val="1"/>
      <w:numFmt w:val="bullet"/>
      <w:lvlText w:val=""/>
      <w:lvlJc w:val="left"/>
      <w:pPr>
        <w:tabs>
          <w:tab w:val="num" w:pos="5760"/>
        </w:tabs>
        <w:ind w:left="5760" w:hanging="360"/>
      </w:pPr>
      <w:rPr>
        <w:rFonts w:ascii="Symbol" w:hAnsi="Symbol" w:hint="default"/>
      </w:rPr>
    </w:lvl>
    <w:lvl w:ilvl="8" w:tplc="BBC8858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51C51F6"/>
    <w:multiLevelType w:val="hybridMultilevel"/>
    <w:tmpl w:val="17465C2E"/>
    <w:lvl w:ilvl="0" w:tplc="B510A256">
      <w:start w:val="1"/>
      <w:numFmt w:val="bullet"/>
      <w:lvlText w:val="•"/>
      <w:lvlJc w:val="left"/>
      <w:pPr>
        <w:tabs>
          <w:tab w:val="num" w:pos="720"/>
        </w:tabs>
        <w:ind w:left="720" w:hanging="360"/>
      </w:pPr>
      <w:rPr>
        <w:rFonts w:ascii="Arial" w:hAnsi="Arial" w:hint="default"/>
      </w:rPr>
    </w:lvl>
    <w:lvl w:ilvl="1" w:tplc="2F7ACFFE" w:tentative="1">
      <w:start w:val="1"/>
      <w:numFmt w:val="bullet"/>
      <w:lvlText w:val="•"/>
      <w:lvlJc w:val="left"/>
      <w:pPr>
        <w:tabs>
          <w:tab w:val="num" w:pos="1440"/>
        </w:tabs>
        <w:ind w:left="1440" w:hanging="360"/>
      </w:pPr>
      <w:rPr>
        <w:rFonts w:ascii="Arial" w:hAnsi="Arial" w:hint="default"/>
      </w:rPr>
    </w:lvl>
    <w:lvl w:ilvl="2" w:tplc="F3ACD2AA" w:tentative="1">
      <w:start w:val="1"/>
      <w:numFmt w:val="bullet"/>
      <w:lvlText w:val="•"/>
      <w:lvlJc w:val="left"/>
      <w:pPr>
        <w:tabs>
          <w:tab w:val="num" w:pos="2160"/>
        </w:tabs>
        <w:ind w:left="2160" w:hanging="360"/>
      </w:pPr>
      <w:rPr>
        <w:rFonts w:ascii="Arial" w:hAnsi="Arial" w:hint="default"/>
      </w:rPr>
    </w:lvl>
    <w:lvl w:ilvl="3" w:tplc="831077D6" w:tentative="1">
      <w:start w:val="1"/>
      <w:numFmt w:val="bullet"/>
      <w:lvlText w:val="•"/>
      <w:lvlJc w:val="left"/>
      <w:pPr>
        <w:tabs>
          <w:tab w:val="num" w:pos="2880"/>
        </w:tabs>
        <w:ind w:left="2880" w:hanging="360"/>
      </w:pPr>
      <w:rPr>
        <w:rFonts w:ascii="Arial" w:hAnsi="Arial" w:hint="default"/>
      </w:rPr>
    </w:lvl>
    <w:lvl w:ilvl="4" w:tplc="C68CA3FE" w:tentative="1">
      <w:start w:val="1"/>
      <w:numFmt w:val="bullet"/>
      <w:lvlText w:val="•"/>
      <w:lvlJc w:val="left"/>
      <w:pPr>
        <w:tabs>
          <w:tab w:val="num" w:pos="3600"/>
        </w:tabs>
        <w:ind w:left="3600" w:hanging="360"/>
      </w:pPr>
      <w:rPr>
        <w:rFonts w:ascii="Arial" w:hAnsi="Arial" w:hint="default"/>
      </w:rPr>
    </w:lvl>
    <w:lvl w:ilvl="5" w:tplc="AED6E778" w:tentative="1">
      <w:start w:val="1"/>
      <w:numFmt w:val="bullet"/>
      <w:lvlText w:val="•"/>
      <w:lvlJc w:val="left"/>
      <w:pPr>
        <w:tabs>
          <w:tab w:val="num" w:pos="4320"/>
        </w:tabs>
        <w:ind w:left="4320" w:hanging="360"/>
      </w:pPr>
      <w:rPr>
        <w:rFonts w:ascii="Arial" w:hAnsi="Arial" w:hint="default"/>
      </w:rPr>
    </w:lvl>
    <w:lvl w:ilvl="6" w:tplc="798C6E42" w:tentative="1">
      <w:start w:val="1"/>
      <w:numFmt w:val="bullet"/>
      <w:lvlText w:val="•"/>
      <w:lvlJc w:val="left"/>
      <w:pPr>
        <w:tabs>
          <w:tab w:val="num" w:pos="5040"/>
        </w:tabs>
        <w:ind w:left="5040" w:hanging="360"/>
      </w:pPr>
      <w:rPr>
        <w:rFonts w:ascii="Arial" w:hAnsi="Arial" w:hint="default"/>
      </w:rPr>
    </w:lvl>
    <w:lvl w:ilvl="7" w:tplc="38EC2BC4" w:tentative="1">
      <w:start w:val="1"/>
      <w:numFmt w:val="bullet"/>
      <w:lvlText w:val="•"/>
      <w:lvlJc w:val="left"/>
      <w:pPr>
        <w:tabs>
          <w:tab w:val="num" w:pos="5760"/>
        </w:tabs>
        <w:ind w:left="5760" w:hanging="360"/>
      </w:pPr>
      <w:rPr>
        <w:rFonts w:ascii="Arial" w:hAnsi="Arial" w:hint="default"/>
      </w:rPr>
    </w:lvl>
    <w:lvl w:ilvl="8" w:tplc="716226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CA524B"/>
    <w:multiLevelType w:val="hybridMultilevel"/>
    <w:tmpl w:val="82EACF84"/>
    <w:lvl w:ilvl="0" w:tplc="7110F278">
      <w:start w:val="1"/>
      <w:numFmt w:val="bullet"/>
      <w:lvlText w:val="•"/>
      <w:lvlJc w:val="left"/>
      <w:pPr>
        <w:tabs>
          <w:tab w:val="num" w:pos="720"/>
        </w:tabs>
        <w:ind w:left="720" w:hanging="360"/>
      </w:pPr>
      <w:rPr>
        <w:rFonts w:ascii="Arial" w:hAnsi="Arial" w:hint="default"/>
      </w:rPr>
    </w:lvl>
    <w:lvl w:ilvl="1" w:tplc="ABCE6D7A">
      <w:numFmt w:val="bullet"/>
      <w:lvlText w:val="o"/>
      <w:lvlJc w:val="left"/>
      <w:pPr>
        <w:tabs>
          <w:tab w:val="num" w:pos="1440"/>
        </w:tabs>
        <w:ind w:left="1440" w:hanging="360"/>
      </w:pPr>
      <w:rPr>
        <w:rFonts w:ascii="Courier New" w:hAnsi="Courier New" w:hint="default"/>
      </w:rPr>
    </w:lvl>
    <w:lvl w:ilvl="2" w:tplc="7FB0E422">
      <w:numFmt w:val="bullet"/>
      <w:lvlText w:val=""/>
      <w:lvlJc w:val="left"/>
      <w:pPr>
        <w:tabs>
          <w:tab w:val="num" w:pos="2160"/>
        </w:tabs>
        <w:ind w:left="2160" w:hanging="360"/>
      </w:pPr>
      <w:rPr>
        <w:rFonts w:ascii="Wingdings" w:hAnsi="Wingdings" w:hint="default"/>
      </w:rPr>
    </w:lvl>
    <w:lvl w:ilvl="3" w:tplc="8CB2EF4C" w:tentative="1">
      <w:start w:val="1"/>
      <w:numFmt w:val="bullet"/>
      <w:lvlText w:val="•"/>
      <w:lvlJc w:val="left"/>
      <w:pPr>
        <w:tabs>
          <w:tab w:val="num" w:pos="2880"/>
        </w:tabs>
        <w:ind w:left="2880" w:hanging="360"/>
      </w:pPr>
      <w:rPr>
        <w:rFonts w:ascii="Arial" w:hAnsi="Arial" w:hint="default"/>
      </w:rPr>
    </w:lvl>
    <w:lvl w:ilvl="4" w:tplc="D33AD508" w:tentative="1">
      <w:start w:val="1"/>
      <w:numFmt w:val="bullet"/>
      <w:lvlText w:val="•"/>
      <w:lvlJc w:val="left"/>
      <w:pPr>
        <w:tabs>
          <w:tab w:val="num" w:pos="3600"/>
        </w:tabs>
        <w:ind w:left="3600" w:hanging="360"/>
      </w:pPr>
      <w:rPr>
        <w:rFonts w:ascii="Arial" w:hAnsi="Arial" w:hint="default"/>
      </w:rPr>
    </w:lvl>
    <w:lvl w:ilvl="5" w:tplc="47587EFE" w:tentative="1">
      <w:start w:val="1"/>
      <w:numFmt w:val="bullet"/>
      <w:lvlText w:val="•"/>
      <w:lvlJc w:val="left"/>
      <w:pPr>
        <w:tabs>
          <w:tab w:val="num" w:pos="4320"/>
        </w:tabs>
        <w:ind w:left="4320" w:hanging="360"/>
      </w:pPr>
      <w:rPr>
        <w:rFonts w:ascii="Arial" w:hAnsi="Arial" w:hint="default"/>
      </w:rPr>
    </w:lvl>
    <w:lvl w:ilvl="6" w:tplc="7354DDFE" w:tentative="1">
      <w:start w:val="1"/>
      <w:numFmt w:val="bullet"/>
      <w:lvlText w:val="•"/>
      <w:lvlJc w:val="left"/>
      <w:pPr>
        <w:tabs>
          <w:tab w:val="num" w:pos="5040"/>
        </w:tabs>
        <w:ind w:left="5040" w:hanging="360"/>
      </w:pPr>
      <w:rPr>
        <w:rFonts w:ascii="Arial" w:hAnsi="Arial" w:hint="default"/>
      </w:rPr>
    </w:lvl>
    <w:lvl w:ilvl="7" w:tplc="E7789BB4" w:tentative="1">
      <w:start w:val="1"/>
      <w:numFmt w:val="bullet"/>
      <w:lvlText w:val="•"/>
      <w:lvlJc w:val="left"/>
      <w:pPr>
        <w:tabs>
          <w:tab w:val="num" w:pos="5760"/>
        </w:tabs>
        <w:ind w:left="5760" w:hanging="360"/>
      </w:pPr>
      <w:rPr>
        <w:rFonts w:ascii="Arial" w:hAnsi="Arial" w:hint="default"/>
      </w:rPr>
    </w:lvl>
    <w:lvl w:ilvl="8" w:tplc="F6049A6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4633E4"/>
    <w:multiLevelType w:val="hybridMultilevel"/>
    <w:tmpl w:val="C456C0FC"/>
    <w:lvl w:ilvl="0" w:tplc="03728A68">
      <w:start w:val="1"/>
      <w:numFmt w:val="bullet"/>
      <w:lvlText w:val="•"/>
      <w:lvlJc w:val="left"/>
      <w:pPr>
        <w:tabs>
          <w:tab w:val="num" w:pos="720"/>
        </w:tabs>
        <w:ind w:left="720" w:hanging="360"/>
      </w:pPr>
      <w:rPr>
        <w:rFonts w:ascii="Arial" w:hAnsi="Arial" w:hint="default"/>
      </w:rPr>
    </w:lvl>
    <w:lvl w:ilvl="1" w:tplc="54942AA6">
      <w:start w:val="1"/>
      <w:numFmt w:val="decimal"/>
      <w:lvlText w:val="%2."/>
      <w:lvlJc w:val="left"/>
      <w:pPr>
        <w:tabs>
          <w:tab w:val="num" w:pos="1440"/>
        </w:tabs>
        <w:ind w:left="1440" w:hanging="360"/>
      </w:pPr>
    </w:lvl>
    <w:lvl w:ilvl="2" w:tplc="AE183E88" w:tentative="1">
      <w:start w:val="1"/>
      <w:numFmt w:val="bullet"/>
      <w:lvlText w:val="•"/>
      <w:lvlJc w:val="left"/>
      <w:pPr>
        <w:tabs>
          <w:tab w:val="num" w:pos="2160"/>
        </w:tabs>
        <w:ind w:left="2160" w:hanging="360"/>
      </w:pPr>
      <w:rPr>
        <w:rFonts w:ascii="Arial" w:hAnsi="Arial" w:hint="default"/>
      </w:rPr>
    </w:lvl>
    <w:lvl w:ilvl="3" w:tplc="4B603A10" w:tentative="1">
      <w:start w:val="1"/>
      <w:numFmt w:val="bullet"/>
      <w:lvlText w:val="•"/>
      <w:lvlJc w:val="left"/>
      <w:pPr>
        <w:tabs>
          <w:tab w:val="num" w:pos="2880"/>
        </w:tabs>
        <w:ind w:left="2880" w:hanging="360"/>
      </w:pPr>
      <w:rPr>
        <w:rFonts w:ascii="Arial" w:hAnsi="Arial" w:hint="default"/>
      </w:rPr>
    </w:lvl>
    <w:lvl w:ilvl="4" w:tplc="EE2E1100" w:tentative="1">
      <w:start w:val="1"/>
      <w:numFmt w:val="bullet"/>
      <w:lvlText w:val="•"/>
      <w:lvlJc w:val="left"/>
      <w:pPr>
        <w:tabs>
          <w:tab w:val="num" w:pos="3600"/>
        </w:tabs>
        <w:ind w:left="3600" w:hanging="360"/>
      </w:pPr>
      <w:rPr>
        <w:rFonts w:ascii="Arial" w:hAnsi="Arial" w:hint="default"/>
      </w:rPr>
    </w:lvl>
    <w:lvl w:ilvl="5" w:tplc="71CE83DC" w:tentative="1">
      <w:start w:val="1"/>
      <w:numFmt w:val="bullet"/>
      <w:lvlText w:val="•"/>
      <w:lvlJc w:val="left"/>
      <w:pPr>
        <w:tabs>
          <w:tab w:val="num" w:pos="4320"/>
        </w:tabs>
        <w:ind w:left="4320" w:hanging="360"/>
      </w:pPr>
      <w:rPr>
        <w:rFonts w:ascii="Arial" w:hAnsi="Arial" w:hint="default"/>
      </w:rPr>
    </w:lvl>
    <w:lvl w:ilvl="6" w:tplc="18666FB0" w:tentative="1">
      <w:start w:val="1"/>
      <w:numFmt w:val="bullet"/>
      <w:lvlText w:val="•"/>
      <w:lvlJc w:val="left"/>
      <w:pPr>
        <w:tabs>
          <w:tab w:val="num" w:pos="5040"/>
        </w:tabs>
        <w:ind w:left="5040" w:hanging="360"/>
      </w:pPr>
      <w:rPr>
        <w:rFonts w:ascii="Arial" w:hAnsi="Arial" w:hint="default"/>
      </w:rPr>
    </w:lvl>
    <w:lvl w:ilvl="7" w:tplc="4A66872C" w:tentative="1">
      <w:start w:val="1"/>
      <w:numFmt w:val="bullet"/>
      <w:lvlText w:val="•"/>
      <w:lvlJc w:val="left"/>
      <w:pPr>
        <w:tabs>
          <w:tab w:val="num" w:pos="5760"/>
        </w:tabs>
        <w:ind w:left="5760" w:hanging="360"/>
      </w:pPr>
      <w:rPr>
        <w:rFonts w:ascii="Arial" w:hAnsi="Arial" w:hint="default"/>
      </w:rPr>
    </w:lvl>
    <w:lvl w:ilvl="8" w:tplc="1E7009F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FF42D5"/>
    <w:multiLevelType w:val="hybridMultilevel"/>
    <w:tmpl w:val="30F6B238"/>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612B4"/>
    <w:multiLevelType w:val="hybridMultilevel"/>
    <w:tmpl w:val="6F54846C"/>
    <w:lvl w:ilvl="0" w:tplc="B6CE6BE8">
      <w:start w:val="1"/>
      <w:numFmt w:val="bullet"/>
      <w:lvlText w:val="•"/>
      <w:lvlJc w:val="left"/>
      <w:pPr>
        <w:tabs>
          <w:tab w:val="num" w:pos="720"/>
        </w:tabs>
        <w:ind w:left="720" w:hanging="360"/>
      </w:pPr>
      <w:rPr>
        <w:rFonts w:ascii="Arial" w:hAnsi="Arial" w:hint="default"/>
      </w:rPr>
    </w:lvl>
    <w:lvl w:ilvl="1" w:tplc="1E4CAE1A" w:tentative="1">
      <w:start w:val="1"/>
      <w:numFmt w:val="bullet"/>
      <w:lvlText w:val="•"/>
      <w:lvlJc w:val="left"/>
      <w:pPr>
        <w:tabs>
          <w:tab w:val="num" w:pos="1440"/>
        </w:tabs>
        <w:ind w:left="1440" w:hanging="360"/>
      </w:pPr>
      <w:rPr>
        <w:rFonts w:ascii="Arial" w:hAnsi="Arial" w:hint="default"/>
      </w:rPr>
    </w:lvl>
    <w:lvl w:ilvl="2" w:tplc="86723030" w:tentative="1">
      <w:start w:val="1"/>
      <w:numFmt w:val="bullet"/>
      <w:lvlText w:val="•"/>
      <w:lvlJc w:val="left"/>
      <w:pPr>
        <w:tabs>
          <w:tab w:val="num" w:pos="2160"/>
        </w:tabs>
        <w:ind w:left="2160" w:hanging="360"/>
      </w:pPr>
      <w:rPr>
        <w:rFonts w:ascii="Arial" w:hAnsi="Arial" w:hint="default"/>
      </w:rPr>
    </w:lvl>
    <w:lvl w:ilvl="3" w:tplc="01403692" w:tentative="1">
      <w:start w:val="1"/>
      <w:numFmt w:val="bullet"/>
      <w:lvlText w:val="•"/>
      <w:lvlJc w:val="left"/>
      <w:pPr>
        <w:tabs>
          <w:tab w:val="num" w:pos="2880"/>
        </w:tabs>
        <w:ind w:left="2880" w:hanging="360"/>
      </w:pPr>
      <w:rPr>
        <w:rFonts w:ascii="Arial" w:hAnsi="Arial" w:hint="default"/>
      </w:rPr>
    </w:lvl>
    <w:lvl w:ilvl="4" w:tplc="F82E9E10" w:tentative="1">
      <w:start w:val="1"/>
      <w:numFmt w:val="bullet"/>
      <w:lvlText w:val="•"/>
      <w:lvlJc w:val="left"/>
      <w:pPr>
        <w:tabs>
          <w:tab w:val="num" w:pos="3600"/>
        </w:tabs>
        <w:ind w:left="3600" w:hanging="360"/>
      </w:pPr>
      <w:rPr>
        <w:rFonts w:ascii="Arial" w:hAnsi="Arial" w:hint="default"/>
      </w:rPr>
    </w:lvl>
    <w:lvl w:ilvl="5" w:tplc="437414A8" w:tentative="1">
      <w:start w:val="1"/>
      <w:numFmt w:val="bullet"/>
      <w:lvlText w:val="•"/>
      <w:lvlJc w:val="left"/>
      <w:pPr>
        <w:tabs>
          <w:tab w:val="num" w:pos="4320"/>
        </w:tabs>
        <w:ind w:left="4320" w:hanging="360"/>
      </w:pPr>
      <w:rPr>
        <w:rFonts w:ascii="Arial" w:hAnsi="Arial" w:hint="default"/>
      </w:rPr>
    </w:lvl>
    <w:lvl w:ilvl="6" w:tplc="EBE67800" w:tentative="1">
      <w:start w:val="1"/>
      <w:numFmt w:val="bullet"/>
      <w:lvlText w:val="•"/>
      <w:lvlJc w:val="left"/>
      <w:pPr>
        <w:tabs>
          <w:tab w:val="num" w:pos="5040"/>
        </w:tabs>
        <w:ind w:left="5040" w:hanging="360"/>
      </w:pPr>
      <w:rPr>
        <w:rFonts w:ascii="Arial" w:hAnsi="Arial" w:hint="default"/>
      </w:rPr>
    </w:lvl>
    <w:lvl w:ilvl="7" w:tplc="2D0682D8" w:tentative="1">
      <w:start w:val="1"/>
      <w:numFmt w:val="bullet"/>
      <w:lvlText w:val="•"/>
      <w:lvlJc w:val="left"/>
      <w:pPr>
        <w:tabs>
          <w:tab w:val="num" w:pos="5760"/>
        </w:tabs>
        <w:ind w:left="5760" w:hanging="360"/>
      </w:pPr>
      <w:rPr>
        <w:rFonts w:ascii="Arial" w:hAnsi="Arial" w:hint="default"/>
      </w:rPr>
    </w:lvl>
    <w:lvl w:ilvl="8" w:tplc="3EEE83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B34B51"/>
    <w:multiLevelType w:val="hybridMultilevel"/>
    <w:tmpl w:val="3C420A0E"/>
    <w:lvl w:ilvl="0" w:tplc="3ABA7DFA">
      <w:start w:val="1"/>
      <w:numFmt w:val="decimal"/>
      <w:lvlText w:val="%1."/>
      <w:lvlJc w:val="left"/>
      <w:pPr>
        <w:tabs>
          <w:tab w:val="num" w:pos="720"/>
        </w:tabs>
        <w:ind w:left="720" w:hanging="360"/>
      </w:pPr>
    </w:lvl>
    <w:lvl w:ilvl="1" w:tplc="7F96369A" w:tentative="1">
      <w:start w:val="1"/>
      <w:numFmt w:val="decimal"/>
      <w:lvlText w:val="%2."/>
      <w:lvlJc w:val="left"/>
      <w:pPr>
        <w:tabs>
          <w:tab w:val="num" w:pos="1440"/>
        </w:tabs>
        <w:ind w:left="1440" w:hanging="360"/>
      </w:pPr>
    </w:lvl>
    <w:lvl w:ilvl="2" w:tplc="12280B7E" w:tentative="1">
      <w:start w:val="1"/>
      <w:numFmt w:val="decimal"/>
      <w:lvlText w:val="%3."/>
      <w:lvlJc w:val="left"/>
      <w:pPr>
        <w:tabs>
          <w:tab w:val="num" w:pos="2160"/>
        </w:tabs>
        <w:ind w:left="2160" w:hanging="360"/>
      </w:pPr>
    </w:lvl>
    <w:lvl w:ilvl="3" w:tplc="51E0601A" w:tentative="1">
      <w:start w:val="1"/>
      <w:numFmt w:val="decimal"/>
      <w:lvlText w:val="%4."/>
      <w:lvlJc w:val="left"/>
      <w:pPr>
        <w:tabs>
          <w:tab w:val="num" w:pos="2880"/>
        </w:tabs>
        <w:ind w:left="2880" w:hanging="360"/>
      </w:pPr>
    </w:lvl>
    <w:lvl w:ilvl="4" w:tplc="2E8C2AAE" w:tentative="1">
      <w:start w:val="1"/>
      <w:numFmt w:val="decimal"/>
      <w:lvlText w:val="%5."/>
      <w:lvlJc w:val="left"/>
      <w:pPr>
        <w:tabs>
          <w:tab w:val="num" w:pos="3600"/>
        </w:tabs>
        <w:ind w:left="3600" w:hanging="360"/>
      </w:pPr>
    </w:lvl>
    <w:lvl w:ilvl="5" w:tplc="A1B65D72" w:tentative="1">
      <w:start w:val="1"/>
      <w:numFmt w:val="decimal"/>
      <w:lvlText w:val="%6."/>
      <w:lvlJc w:val="left"/>
      <w:pPr>
        <w:tabs>
          <w:tab w:val="num" w:pos="4320"/>
        </w:tabs>
        <w:ind w:left="4320" w:hanging="360"/>
      </w:pPr>
    </w:lvl>
    <w:lvl w:ilvl="6" w:tplc="6F020854" w:tentative="1">
      <w:start w:val="1"/>
      <w:numFmt w:val="decimal"/>
      <w:lvlText w:val="%7."/>
      <w:lvlJc w:val="left"/>
      <w:pPr>
        <w:tabs>
          <w:tab w:val="num" w:pos="5040"/>
        </w:tabs>
        <w:ind w:left="5040" w:hanging="360"/>
      </w:pPr>
    </w:lvl>
    <w:lvl w:ilvl="7" w:tplc="C99016FC" w:tentative="1">
      <w:start w:val="1"/>
      <w:numFmt w:val="decimal"/>
      <w:lvlText w:val="%8."/>
      <w:lvlJc w:val="left"/>
      <w:pPr>
        <w:tabs>
          <w:tab w:val="num" w:pos="5760"/>
        </w:tabs>
        <w:ind w:left="5760" w:hanging="360"/>
      </w:pPr>
    </w:lvl>
    <w:lvl w:ilvl="8" w:tplc="1338A9AE" w:tentative="1">
      <w:start w:val="1"/>
      <w:numFmt w:val="decimal"/>
      <w:lvlText w:val="%9."/>
      <w:lvlJc w:val="left"/>
      <w:pPr>
        <w:tabs>
          <w:tab w:val="num" w:pos="6480"/>
        </w:tabs>
        <w:ind w:left="6480" w:hanging="360"/>
      </w:pPr>
    </w:lvl>
  </w:abstractNum>
  <w:abstractNum w:abstractNumId="36" w15:restartNumberingAfterBreak="0">
    <w:nsid w:val="5F546A1F"/>
    <w:multiLevelType w:val="hybridMultilevel"/>
    <w:tmpl w:val="FA5A06BA"/>
    <w:lvl w:ilvl="0" w:tplc="89FC0202">
      <w:start w:val="1"/>
      <w:numFmt w:val="bullet"/>
      <w:lvlText w:val="•"/>
      <w:lvlJc w:val="left"/>
      <w:pPr>
        <w:tabs>
          <w:tab w:val="num" w:pos="720"/>
        </w:tabs>
        <w:ind w:left="720" w:hanging="360"/>
      </w:pPr>
      <w:rPr>
        <w:rFonts w:ascii="Arial" w:hAnsi="Arial" w:hint="default"/>
      </w:rPr>
    </w:lvl>
    <w:lvl w:ilvl="1" w:tplc="478C1FA4" w:tentative="1">
      <w:start w:val="1"/>
      <w:numFmt w:val="bullet"/>
      <w:lvlText w:val="•"/>
      <w:lvlJc w:val="left"/>
      <w:pPr>
        <w:tabs>
          <w:tab w:val="num" w:pos="1440"/>
        </w:tabs>
        <w:ind w:left="1440" w:hanging="360"/>
      </w:pPr>
      <w:rPr>
        <w:rFonts w:ascii="Arial" w:hAnsi="Arial" w:hint="default"/>
      </w:rPr>
    </w:lvl>
    <w:lvl w:ilvl="2" w:tplc="32A08512" w:tentative="1">
      <w:start w:val="1"/>
      <w:numFmt w:val="bullet"/>
      <w:lvlText w:val="•"/>
      <w:lvlJc w:val="left"/>
      <w:pPr>
        <w:tabs>
          <w:tab w:val="num" w:pos="2160"/>
        </w:tabs>
        <w:ind w:left="2160" w:hanging="360"/>
      </w:pPr>
      <w:rPr>
        <w:rFonts w:ascii="Arial" w:hAnsi="Arial" w:hint="default"/>
      </w:rPr>
    </w:lvl>
    <w:lvl w:ilvl="3" w:tplc="9D8A48E4" w:tentative="1">
      <w:start w:val="1"/>
      <w:numFmt w:val="bullet"/>
      <w:lvlText w:val="•"/>
      <w:lvlJc w:val="left"/>
      <w:pPr>
        <w:tabs>
          <w:tab w:val="num" w:pos="2880"/>
        </w:tabs>
        <w:ind w:left="2880" w:hanging="360"/>
      </w:pPr>
      <w:rPr>
        <w:rFonts w:ascii="Arial" w:hAnsi="Arial" w:hint="default"/>
      </w:rPr>
    </w:lvl>
    <w:lvl w:ilvl="4" w:tplc="A0D24716" w:tentative="1">
      <w:start w:val="1"/>
      <w:numFmt w:val="bullet"/>
      <w:lvlText w:val="•"/>
      <w:lvlJc w:val="left"/>
      <w:pPr>
        <w:tabs>
          <w:tab w:val="num" w:pos="3600"/>
        </w:tabs>
        <w:ind w:left="3600" w:hanging="360"/>
      </w:pPr>
      <w:rPr>
        <w:rFonts w:ascii="Arial" w:hAnsi="Arial" w:hint="default"/>
      </w:rPr>
    </w:lvl>
    <w:lvl w:ilvl="5" w:tplc="8AC64CCE" w:tentative="1">
      <w:start w:val="1"/>
      <w:numFmt w:val="bullet"/>
      <w:lvlText w:val="•"/>
      <w:lvlJc w:val="left"/>
      <w:pPr>
        <w:tabs>
          <w:tab w:val="num" w:pos="4320"/>
        </w:tabs>
        <w:ind w:left="4320" w:hanging="360"/>
      </w:pPr>
      <w:rPr>
        <w:rFonts w:ascii="Arial" w:hAnsi="Arial" w:hint="default"/>
      </w:rPr>
    </w:lvl>
    <w:lvl w:ilvl="6" w:tplc="FD16E804" w:tentative="1">
      <w:start w:val="1"/>
      <w:numFmt w:val="bullet"/>
      <w:lvlText w:val="•"/>
      <w:lvlJc w:val="left"/>
      <w:pPr>
        <w:tabs>
          <w:tab w:val="num" w:pos="5040"/>
        </w:tabs>
        <w:ind w:left="5040" w:hanging="360"/>
      </w:pPr>
      <w:rPr>
        <w:rFonts w:ascii="Arial" w:hAnsi="Arial" w:hint="default"/>
      </w:rPr>
    </w:lvl>
    <w:lvl w:ilvl="7" w:tplc="6648722A" w:tentative="1">
      <w:start w:val="1"/>
      <w:numFmt w:val="bullet"/>
      <w:lvlText w:val="•"/>
      <w:lvlJc w:val="left"/>
      <w:pPr>
        <w:tabs>
          <w:tab w:val="num" w:pos="5760"/>
        </w:tabs>
        <w:ind w:left="5760" w:hanging="360"/>
      </w:pPr>
      <w:rPr>
        <w:rFonts w:ascii="Arial" w:hAnsi="Arial" w:hint="default"/>
      </w:rPr>
    </w:lvl>
    <w:lvl w:ilvl="8" w:tplc="128E174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5C5113D"/>
    <w:multiLevelType w:val="hybridMultilevel"/>
    <w:tmpl w:val="1A9E7904"/>
    <w:lvl w:ilvl="0" w:tplc="256CF996">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43697"/>
    <w:multiLevelType w:val="hybridMultilevel"/>
    <w:tmpl w:val="0E565062"/>
    <w:lvl w:ilvl="0" w:tplc="2690ADDA">
      <w:start w:val="1"/>
      <w:numFmt w:val="bullet"/>
      <w:lvlText w:val="•"/>
      <w:lvlJc w:val="left"/>
      <w:pPr>
        <w:tabs>
          <w:tab w:val="num" w:pos="720"/>
        </w:tabs>
        <w:ind w:left="720" w:hanging="360"/>
      </w:pPr>
      <w:rPr>
        <w:rFonts w:ascii="Arial" w:hAnsi="Arial" w:hint="default"/>
      </w:rPr>
    </w:lvl>
    <w:lvl w:ilvl="1" w:tplc="243A3C48">
      <w:start w:val="1"/>
      <w:numFmt w:val="bullet"/>
      <w:lvlText w:val="•"/>
      <w:lvlJc w:val="left"/>
      <w:pPr>
        <w:tabs>
          <w:tab w:val="num" w:pos="1440"/>
        </w:tabs>
        <w:ind w:left="1440" w:hanging="360"/>
      </w:pPr>
      <w:rPr>
        <w:rFonts w:ascii="Arial" w:hAnsi="Arial" w:hint="default"/>
      </w:rPr>
    </w:lvl>
    <w:lvl w:ilvl="2" w:tplc="06008066">
      <w:numFmt w:val="bullet"/>
      <w:lvlText w:val="o"/>
      <w:lvlJc w:val="left"/>
      <w:pPr>
        <w:tabs>
          <w:tab w:val="num" w:pos="2160"/>
        </w:tabs>
        <w:ind w:left="2160" w:hanging="360"/>
      </w:pPr>
      <w:rPr>
        <w:rFonts w:ascii="Courier New" w:hAnsi="Courier New" w:hint="default"/>
      </w:rPr>
    </w:lvl>
    <w:lvl w:ilvl="3" w:tplc="60924CC8" w:tentative="1">
      <w:start w:val="1"/>
      <w:numFmt w:val="bullet"/>
      <w:lvlText w:val="•"/>
      <w:lvlJc w:val="left"/>
      <w:pPr>
        <w:tabs>
          <w:tab w:val="num" w:pos="2880"/>
        </w:tabs>
        <w:ind w:left="2880" w:hanging="360"/>
      </w:pPr>
      <w:rPr>
        <w:rFonts w:ascii="Arial" w:hAnsi="Arial" w:hint="default"/>
      </w:rPr>
    </w:lvl>
    <w:lvl w:ilvl="4" w:tplc="280246A0" w:tentative="1">
      <w:start w:val="1"/>
      <w:numFmt w:val="bullet"/>
      <w:lvlText w:val="•"/>
      <w:lvlJc w:val="left"/>
      <w:pPr>
        <w:tabs>
          <w:tab w:val="num" w:pos="3600"/>
        </w:tabs>
        <w:ind w:left="3600" w:hanging="360"/>
      </w:pPr>
      <w:rPr>
        <w:rFonts w:ascii="Arial" w:hAnsi="Arial" w:hint="default"/>
      </w:rPr>
    </w:lvl>
    <w:lvl w:ilvl="5" w:tplc="C7769316" w:tentative="1">
      <w:start w:val="1"/>
      <w:numFmt w:val="bullet"/>
      <w:lvlText w:val="•"/>
      <w:lvlJc w:val="left"/>
      <w:pPr>
        <w:tabs>
          <w:tab w:val="num" w:pos="4320"/>
        </w:tabs>
        <w:ind w:left="4320" w:hanging="360"/>
      </w:pPr>
      <w:rPr>
        <w:rFonts w:ascii="Arial" w:hAnsi="Arial" w:hint="default"/>
      </w:rPr>
    </w:lvl>
    <w:lvl w:ilvl="6" w:tplc="3BEEA974" w:tentative="1">
      <w:start w:val="1"/>
      <w:numFmt w:val="bullet"/>
      <w:lvlText w:val="•"/>
      <w:lvlJc w:val="left"/>
      <w:pPr>
        <w:tabs>
          <w:tab w:val="num" w:pos="5040"/>
        </w:tabs>
        <w:ind w:left="5040" w:hanging="360"/>
      </w:pPr>
      <w:rPr>
        <w:rFonts w:ascii="Arial" w:hAnsi="Arial" w:hint="default"/>
      </w:rPr>
    </w:lvl>
    <w:lvl w:ilvl="7" w:tplc="52924246" w:tentative="1">
      <w:start w:val="1"/>
      <w:numFmt w:val="bullet"/>
      <w:lvlText w:val="•"/>
      <w:lvlJc w:val="left"/>
      <w:pPr>
        <w:tabs>
          <w:tab w:val="num" w:pos="5760"/>
        </w:tabs>
        <w:ind w:left="5760" w:hanging="360"/>
      </w:pPr>
      <w:rPr>
        <w:rFonts w:ascii="Arial" w:hAnsi="Arial" w:hint="default"/>
      </w:rPr>
    </w:lvl>
    <w:lvl w:ilvl="8" w:tplc="0274545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767BCA"/>
    <w:multiLevelType w:val="hybridMultilevel"/>
    <w:tmpl w:val="99086AB8"/>
    <w:lvl w:ilvl="0" w:tplc="87462440">
      <w:start w:val="1"/>
      <w:numFmt w:val="bullet"/>
      <w:lvlText w:val=""/>
      <w:lvlPicBulletId w:val="1"/>
      <w:lvlJc w:val="left"/>
      <w:pPr>
        <w:ind w:left="81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5781D"/>
    <w:multiLevelType w:val="hybridMultilevel"/>
    <w:tmpl w:val="679E8B82"/>
    <w:lvl w:ilvl="0" w:tplc="637E41D8">
      <w:start w:val="1"/>
      <w:numFmt w:val="bullet"/>
      <w:lvlText w:val=""/>
      <w:lvlJc w:val="left"/>
      <w:pPr>
        <w:tabs>
          <w:tab w:val="num" w:pos="720"/>
        </w:tabs>
        <w:ind w:left="720" w:hanging="360"/>
      </w:pPr>
      <w:rPr>
        <w:rFonts w:ascii="Wingdings" w:hAnsi="Wingdings" w:hint="default"/>
      </w:rPr>
    </w:lvl>
    <w:lvl w:ilvl="1" w:tplc="81F6232C" w:tentative="1">
      <w:start w:val="1"/>
      <w:numFmt w:val="bullet"/>
      <w:lvlText w:val=""/>
      <w:lvlJc w:val="left"/>
      <w:pPr>
        <w:tabs>
          <w:tab w:val="num" w:pos="1440"/>
        </w:tabs>
        <w:ind w:left="1440" w:hanging="360"/>
      </w:pPr>
      <w:rPr>
        <w:rFonts w:ascii="Wingdings" w:hAnsi="Wingdings" w:hint="default"/>
      </w:rPr>
    </w:lvl>
    <w:lvl w:ilvl="2" w:tplc="C6B48AF8" w:tentative="1">
      <w:start w:val="1"/>
      <w:numFmt w:val="bullet"/>
      <w:lvlText w:val=""/>
      <w:lvlJc w:val="left"/>
      <w:pPr>
        <w:tabs>
          <w:tab w:val="num" w:pos="2160"/>
        </w:tabs>
        <w:ind w:left="2160" w:hanging="360"/>
      </w:pPr>
      <w:rPr>
        <w:rFonts w:ascii="Wingdings" w:hAnsi="Wingdings" w:hint="default"/>
      </w:rPr>
    </w:lvl>
    <w:lvl w:ilvl="3" w:tplc="D9AE6CC0" w:tentative="1">
      <w:start w:val="1"/>
      <w:numFmt w:val="bullet"/>
      <w:lvlText w:val=""/>
      <w:lvlJc w:val="left"/>
      <w:pPr>
        <w:tabs>
          <w:tab w:val="num" w:pos="2880"/>
        </w:tabs>
        <w:ind w:left="2880" w:hanging="360"/>
      </w:pPr>
      <w:rPr>
        <w:rFonts w:ascii="Wingdings" w:hAnsi="Wingdings" w:hint="default"/>
      </w:rPr>
    </w:lvl>
    <w:lvl w:ilvl="4" w:tplc="60565620" w:tentative="1">
      <w:start w:val="1"/>
      <w:numFmt w:val="bullet"/>
      <w:lvlText w:val=""/>
      <w:lvlJc w:val="left"/>
      <w:pPr>
        <w:tabs>
          <w:tab w:val="num" w:pos="3600"/>
        </w:tabs>
        <w:ind w:left="3600" w:hanging="360"/>
      </w:pPr>
      <w:rPr>
        <w:rFonts w:ascii="Wingdings" w:hAnsi="Wingdings" w:hint="default"/>
      </w:rPr>
    </w:lvl>
    <w:lvl w:ilvl="5" w:tplc="5FCA2C38" w:tentative="1">
      <w:start w:val="1"/>
      <w:numFmt w:val="bullet"/>
      <w:lvlText w:val=""/>
      <w:lvlJc w:val="left"/>
      <w:pPr>
        <w:tabs>
          <w:tab w:val="num" w:pos="4320"/>
        </w:tabs>
        <w:ind w:left="4320" w:hanging="360"/>
      </w:pPr>
      <w:rPr>
        <w:rFonts w:ascii="Wingdings" w:hAnsi="Wingdings" w:hint="default"/>
      </w:rPr>
    </w:lvl>
    <w:lvl w:ilvl="6" w:tplc="D796422E" w:tentative="1">
      <w:start w:val="1"/>
      <w:numFmt w:val="bullet"/>
      <w:lvlText w:val=""/>
      <w:lvlJc w:val="left"/>
      <w:pPr>
        <w:tabs>
          <w:tab w:val="num" w:pos="5040"/>
        </w:tabs>
        <w:ind w:left="5040" w:hanging="360"/>
      </w:pPr>
      <w:rPr>
        <w:rFonts w:ascii="Wingdings" w:hAnsi="Wingdings" w:hint="default"/>
      </w:rPr>
    </w:lvl>
    <w:lvl w:ilvl="7" w:tplc="68E80C52" w:tentative="1">
      <w:start w:val="1"/>
      <w:numFmt w:val="bullet"/>
      <w:lvlText w:val=""/>
      <w:lvlJc w:val="left"/>
      <w:pPr>
        <w:tabs>
          <w:tab w:val="num" w:pos="5760"/>
        </w:tabs>
        <w:ind w:left="5760" w:hanging="360"/>
      </w:pPr>
      <w:rPr>
        <w:rFonts w:ascii="Wingdings" w:hAnsi="Wingdings" w:hint="default"/>
      </w:rPr>
    </w:lvl>
    <w:lvl w:ilvl="8" w:tplc="F5A8F12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016EE"/>
    <w:multiLevelType w:val="hybridMultilevel"/>
    <w:tmpl w:val="97645CDA"/>
    <w:lvl w:ilvl="0" w:tplc="8FBA6A7C">
      <w:start w:val="1"/>
      <w:numFmt w:val="bullet"/>
      <w:lvlText w:val=""/>
      <w:lvlPicBulletId w:val="0"/>
      <w:lvlJc w:val="left"/>
      <w:pPr>
        <w:tabs>
          <w:tab w:val="num" w:pos="720"/>
        </w:tabs>
        <w:ind w:left="720" w:hanging="360"/>
      </w:pPr>
      <w:rPr>
        <w:rFonts w:ascii="Symbol" w:hAnsi="Symbol" w:hint="default"/>
      </w:rPr>
    </w:lvl>
    <w:lvl w:ilvl="1" w:tplc="9BBA9EE2">
      <w:start w:val="1"/>
      <w:numFmt w:val="bullet"/>
      <w:lvlText w:val=""/>
      <w:lvlJc w:val="left"/>
      <w:pPr>
        <w:tabs>
          <w:tab w:val="num" w:pos="1440"/>
        </w:tabs>
        <w:ind w:left="1440" w:hanging="360"/>
      </w:pPr>
      <w:rPr>
        <w:rFonts w:ascii="Symbol" w:hAnsi="Symbol" w:hint="default"/>
      </w:rPr>
    </w:lvl>
    <w:lvl w:ilvl="2" w:tplc="B3288D5E">
      <w:start w:val="1"/>
      <w:numFmt w:val="bullet"/>
      <w:lvlText w:val=""/>
      <w:lvlJc w:val="left"/>
      <w:pPr>
        <w:tabs>
          <w:tab w:val="num" w:pos="2160"/>
        </w:tabs>
        <w:ind w:left="2160" w:hanging="360"/>
      </w:pPr>
      <w:rPr>
        <w:rFonts w:ascii="Symbol" w:hAnsi="Symbol" w:hint="default"/>
      </w:rPr>
    </w:lvl>
    <w:lvl w:ilvl="3" w:tplc="F9B8B162" w:tentative="1">
      <w:start w:val="1"/>
      <w:numFmt w:val="bullet"/>
      <w:lvlText w:val=""/>
      <w:lvlJc w:val="left"/>
      <w:pPr>
        <w:tabs>
          <w:tab w:val="num" w:pos="2880"/>
        </w:tabs>
        <w:ind w:left="2880" w:hanging="360"/>
      </w:pPr>
      <w:rPr>
        <w:rFonts w:ascii="Symbol" w:hAnsi="Symbol" w:hint="default"/>
      </w:rPr>
    </w:lvl>
    <w:lvl w:ilvl="4" w:tplc="760A006E" w:tentative="1">
      <w:start w:val="1"/>
      <w:numFmt w:val="bullet"/>
      <w:lvlText w:val=""/>
      <w:lvlJc w:val="left"/>
      <w:pPr>
        <w:tabs>
          <w:tab w:val="num" w:pos="3600"/>
        </w:tabs>
        <w:ind w:left="3600" w:hanging="360"/>
      </w:pPr>
      <w:rPr>
        <w:rFonts w:ascii="Symbol" w:hAnsi="Symbol" w:hint="default"/>
      </w:rPr>
    </w:lvl>
    <w:lvl w:ilvl="5" w:tplc="CA26B714" w:tentative="1">
      <w:start w:val="1"/>
      <w:numFmt w:val="bullet"/>
      <w:lvlText w:val=""/>
      <w:lvlJc w:val="left"/>
      <w:pPr>
        <w:tabs>
          <w:tab w:val="num" w:pos="4320"/>
        </w:tabs>
        <w:ind w:left="4320" w:hanging="360"/>
      </w:pPr>
      <w:rPr>
        <w:rFonts w:ascii="Symbol" w:hAnsi="Symbol" w:hint="default"/>
      </w:rPr>
    </w:lvl>
    <w:lvl w:ilvl="6" w:tplc="099E4D26" w:tentative="1">
      <w:start w:val="1"/>
      <w:numFmt w:val="bullet"/>
      <w:lvlText w:val=""/>
      <w:lvlJc w:val="left"/>
      <w:pPr>
        <w:tabs>
          <w:tab w:val="num" w:pos="5040"/>
        </w:tabs>
        <w:ind w:left="5040" w:hanging="360"/>
      </w:pPr>
      <w:rPr>
        <w:rFonts w:ascii="Symbol" w:hAnsi="Symbol" w:hint="default"/>
      </w:rPr>
    </w:lvl>
    <w:lvl w:ilvl="7" w:tplc="2EFE3C9A" w:tentative="1">
      <w:start w:val="1"/>
      <w:numFmt w:val="bullet"/>
      <w:lvlText w:val=""/>
      <w:lvlJc w:val="left"/>
      <w:pPr>
        <w:tabs>
          <w:tab w:val="num" w:pos="5760"/>
        </w:tabs>
        <w:ind w:left="5760" w:hanging="360"/>
      </w:pPr>
      <w:rPr>
        <w:rFonts w:ascii="Symbol" w:hAnsi="Symbol" w:hint="default"/>
      </w:rPr>
    </w:lvl>
    <w:lvl w:ilvl="8" w:tplc="43AECACA"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50043AA"/>
    <w:multiLevelType w:val="hybridMultilevel"/>
    <w:tmpl w:val="478C4AB8"/>
    <w:lvl w:ilvl="0" w:tplc="256CF996">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56B21"/>
    <w:multiLevelType w:val="hybridMultilevel"/>
    <w:tmpl w:val="4A8C2FD8"/>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80FC9"/>
    <w:multiLevelType w:val="hybridMultilevel"/>
    <w:tmpl w:val="6D62E2AC"/>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A0CFE"/>
    <w:multiLevelType w:val="hybridMultilevel"/>
    <w:tmpl w:val="54CC8AA2"/>
    <w:lvl w:ilvl="0" w:tplc="11C40B60">
      <w:start w:val="1"/>
      <w:numFmt w:val="decimal"/>
      <w:lvlText w:val="%1."/>
      <w:lvlJc w:val="left"/>
      <w:pPr>
        <w:tabs>
          <w:tab w:val="num" w:pos="1080"/>
        </w:tabs>
        <w:ind w:left="1080" w:hanging="360"/>
      </w:pPr>
    </w:lvl>
    <w:lvl w:ilvl="1" w:tplc="BDB66AA0">
      <w:start w:val="1"/>
      <w:numFmt w:val="decimal"/>
      <w:lvlText w:val="%2."/>
      <w:lvlJc w:val="left"/>
      <w:pPr>
        <w:tabs>
          <w:tab w:val="num" w:pos="1800"/>
        </w:tabs>
        <w:ind w:left="1800" w:hanging="360"/>
      </w:pPr>
    </w:lvl>
    <w:lvl w:ilvl="2" w:tplc="FE7C7356" w:tentative="1">
      <w:start w:val="1"/>
      <w:numFmt w:val="decimal"/>
      <w:lvlText w:val="%3."/>
      <w:lvlJc w:val="left"/>
      <w:pPr>
        <w:tabs>
          <w:tab w:val="num" w:pos="2520"/>
        </w:tabs>
        <w:ind w:left="2520" w:hanging="360"/>
      </w:pPr>
    </w:lvl>
    <w:lvl w:ilvl="3" w:tplc="3D74146A" w:tentative="1">
      <w:start w:val="1"/>
      <w:numFmt w:val="decimal"/>
      <w:lvlText w:val="%4."/>
      <w:lvlJc w:val="left"/>
      <w:pPr>
        <w:tabs>
          <w:tab w:val="num" w:pos="3240"/>
        </w:tabs>
        <w:ind w:left="3240" w:hanging="360"/>
      </w:pPr>
    </w:lvl>
    <w:lvl w:ilvl="4" w:tplc="75E6661A" w:tentative="1">
      <w:start w:val="1"/>
      <w:numFmt w:val="decimal"/>
      <w:lvlText w:val="%5."/>
      <w:lvlJc w:val="left"/>
      <w:pPr>
        <w:tabs>
          <w:tab w:val="num" w:pos="3960"/>
        </w:tabs>
        <w:ind w:left="3960" w:hanging="360"/>
      </w:pPr>
    </w:lvl>
    <w:lvl w:ilvl="5" w:tplc="7B888068" w:tentative="1">
      <w:start w:val="1"/>
      <w:numFmt w:val="decimal"/>
      <w:lvlText w:val="%6."/>
      <w:lvlJc w:val="left"/>
      <w:pPr>
        <w:tabs>
          <w:tab w:val="num" w:pos="4680"/>
        </w:tabs>
        <w:ind w:left="4680" w:hanging="360"/>
      </w:pPr>
    </w:lvl>
    <w:lvl w:ilvl="6" w:tplc="A920C99C" w:tentative="1">
      <w:start w:val="1"/>
      <w:numFmt w:val="decimal"/>
      <w:lvlText w:val="%7."/>
      <w:lvlJc w:val="left"/>
      <w:pPr>
        <w:tabs>
          <w:tab w:val="num" w:pos="5400"/>
        </w:tabs>
        <w:ind w:left="5400" w:hanging="360"/>
      </w:pPr>
    </w:lvl>
    <w:lvl w:ilvl="7" w:tplc="DF9CE97C" w:tentative="1">
      <w:start w:val="1"/>
      <w:numFmt w:val="decimal"/>
      <w:lvlText w:val="%8."/>
      <w:lvlJc w:val="left"/>
      <w:pPr>
        <w:tabs>
          <w:tab w:val="num" w:pos="6120"/>
        </w:tabs>
        <w:ind w:left="6120" w:hanging="360"/>
      </w:pPr>
    </w:lvl>
    <w:lvl w:ilvl="8" w:tplc="BD0AB924" w:tentative="1">
      <w:start w:val="1"/>
      <w:numFmt w:val="decimal"/>
      <w:lvlText w:val="%9."/>
      <w:lvlJc w:val="left"/>
      <w:pPr>
        <w:tabs>
          <w:tab w:val="num" w:pos="6840"/>
        </w:tabs>
        <w:ind w:left="6840" w:hanging="360"/>
      </w:pPr>
    </w:lvl>
  </w:abstractNum>
  <w:abstractNum w:abstractNumId="46" w15:restartNumberingAfterBreak="0">
    <w:nsid w:val="7D7C4422"/>
    <w:multiLevelType w:val="hybridMultilevel"/>
    <w:tmpl w:val="E58CD7EC"/>
    <w:lvl w:ilvl="0" w:tplc="04090003">
      <w:start w:val="1"/>
      <w:numFmt w:val="bullet"/>
      <w:lvlText w:val="o"/>
      <w:lvlJc w:val="left"/>
      <w:pPr>
        <w:ind w:left="1080" w:hanging="360"/>
      </w:pPr>
      <w:rPr>
        <w:rFonts w:ascii="Courier New" w:hAnsi="Courier New" w:cs="Courier New" w:hint="default"/>
        <w:sz w:val="22"/>
        <w:szCs w:val="22"/>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47" w15:restartNumberingAfterBreak="0">
    <w:nsid w:val="7EAC69BF"/>
    <w:multiLevelType w:val="hybridMultilevel"/>
    <w:tmpl w:val="160C0C7E"/>
    <w:lvl w:ilvl="0" w:tplc="A888EDCA">
      <w:start w:val="1"/>
      <w:numFmt w:val="bullet"/>
      <w:lvlText w:val="•"/>
      <w:lvlJc w:val="left"/>
      <w:pPr>
        <w:tabs>
          <w:tab w:val="num" w:pos="720"/>
        </w:tabs>
        <w:ind w:left="720" w:hanging="360"/>
      </w:pPr>
      <w:rPr>
        <w:rFonts w:ascii="Arial" w:hAnsi="Arial" w:hint="default"/>
      </w:rPr>
    </w:lvl>
    <w:lvl w:ilvl="1" w:tplc="FF609124" w:tentative="1">
      <w:start w:val="1"/>
      <w:numFmt w:val="bullet"/>
      <w:lvlText w:val="•"/>
      <w:lvlJc w:val="left"/>
      <w:pPr>
        <w:tabs>
          <w:tab w:val="num" w:pos="1440"/>
        </w:tabs>
        <w:ind w:left="1440" w:hanging="360"/>
      </w:pPr>
      <w:rPr>
        <w:rFonts w:ascii="Arial" w:hAnsi="Arial" w:hint="default"/>
      </w:rPr>
    </w:lvl>
    <w:lvl w:ilvl="2" w:tplc="9ED04196" w:tentative="1">
      <w:start w:val="1"/>
      <w:numFmt w:val="bullet"/>
      <w:lvlText w:val="•"/>
      <w:lvlJc w:val="left"/>
      <w:pPr>
        <w:tabs>
          <w:tab w:val="num" w:pos="2160"/>
        </w:tabs>
        <w:ind w:left="2160" w:hanging="360"/>
      </w:pPr>
      <w:rPr>
        <w:rFonts w:ascii="Arial" w:hAnsi="Arial" w:hint="default"/>
      </w:rPr>
    </w:lvl>
    <w:lvl w:ilvl="3" w:tplc="8B9452E8" w:tentative="1">
      <w:start w:val="1"/>
      <w:numFmt w:val="bullet"/>
      <w:lvlText w:val="•"/>
      <w:lvlJc w:val="left"/>
      <w:pPr>
        <w:tabs>
          <w:tab w:val="num" w:pos="2880"/>
        </w:tabs>
        <w:ind w:left="2880" w:hanging="360"/>
      </w:pPr>
      <w:rPr>
        <w:rFonts w:ascii="Arial" w:hAnsi="Arial" w:hint="default"/>
      </w:rPr>
    </w:lvl>
    <w:lvl w:ilvl="4" w:tplc="27C646CE" w:tentative="1">
      <w:start w:val="1"/>
      <w:numFmt w:val="bullet"/>
      <w:lvlText w:val="•"/>
      <w:lvlJc w:val="left"/>
      <w:pPr>
        <w:tabs>
          <w:tab w:val="num" w:pos="3600"/>
        </w:tabs>
        <w:ind w:left="3600" w:hanging="360"/>
      </w:pPr>
      <w:rPr>
        <w:rFonts w:ascii="Arial" w:hAnsi="Arial" w:hint="default"/>
      </w:rPr>
    </w:lvl>
    <w:lvl w:ilvl="5" w:tplc="DF0C7330" w:tentative="1">
      <w:start w:val="1"/>
      <w:numFmt w:val="bullet"/>
      <w:lvlText w:val="•"/>
      <w:lvlJc w:val="left"/>
      <w:pPr>
        <w:tabs>
          <w:tab w:val="num" w:pos="4320"/>
        </w:tabs>
        <w:ind w:left="4320" w:hanging="360"/>
      </w:pPr>
      <w:rPr>
        <w:rFonts w:ascii="Arial" w:hAnsi="Arial" w:hint="default"/>
      </w:rPr>
    </w:lvl>
    <w:lvl w:ilvl="6" w:tplc="9AAE8442" w:tentative="1">
      <w:start w:val="1"/>
      <w:numFmt w:val="bullet"/>
      <w:lvlText w:val="•"/>
      <w:lvlJc w:val="left"/>
      <w:pPr>
        <w:tabs>
          <w:tab w:val="num" w:pos="5040"/>
        </w:tabs>
        <w:ind w:left="5040" w:hanging="360"/>
      </w:pPr>
      <w:rPr>
        <w:rFonts w:ascii="Arial" w:hAnsi="Arial" w:hint="default"/>
      </w:rPr>
    </w:lvl>
    <w:lvl w:ilvl="7" w:tplc="6D90ADF2" w:tentative="1">
      <w:start w:val="1"/>
      <w:numFmt w:val="bullet"/>
      <w:lvlText w:val="•"/>
      <w:lvlJc w:val="left"/>
      <w:pPr>
        <w:tabs>
          <w:tab w:val="num" w:pos="5760"/>
        </w:tabs>
        <w:ind w:left="5760" w:hanging="360"/>
      </w:pPr>
      <w:rPr>
        <w:rFonts w:ascii="Arial" w:hAnsi="Arial" w:hint="default"/>
      </w:rPr>
    </w:lvl>
    <w:lvl w:ilvl="8" w:tplc="A5347014" w:tentative="1">
      <w:start w:val="1"/>
      <w:numFmt w:val="bullet"/>
      <w:lvlText w:val="•"/>
      <w:lvlJc w:val="left"/>
      <w:pPr>
        <w:tabs>
          <w:tab w:val="num" w:pos="6480"/>
        </w:tabs>
        <w:ind w:left="6480" w:hanging="360"/>
      </w:pPr>
      <w:rPr>
        <w:rFonts w:ascii="Arial" w:hAnsi="Arial" w:hint="default"/>
      </w:rPr>
    </w:lvl>
  </w:abstractNum>
  <w:num w:numId="1" w16cid:durableId="1804470231">
    <w:abstractNumId w:val="41"/>
  </w:num>
  <w:num w:numId="2" w16cid:durableId="2122262774">
    <w:abstractNumId w:val="29"/>
  </w:num>
  <w:num w:numId="3" w16cid:durableId="660818625">
    <w:abstractNumId w:val="14"/>
  </w:num>
  <w:num w:numId="4" w16cid:durableId="770004890">
    <w:abstractNumId w:val="32"/>
  </w:num>
  <w:num w:numId="5" w16cid:durableId="1825663415">
    <w:abstractNumId w:val="3"/>
  </w:num>
  <w:num w:numId="6" w16cid:durableId="624627063">
    <w:abstractNumId w:val="45"/>
  </w:num>
  <w:num w:numId="7" w16cid:durableId="681586889">
    <w:abstractNumId w:val="21"/>
  </w:num>
  <w:num w:numId="8" w16cid:durableId="1834758241">
    <w:abstractNumId w:val="22"/>
  </w:num>
  <w:num w:numId="9" w16cid:durableId="1701129786">
    <w:abstractNumId w:val="20"/>
  </w:num>
  <w:num w:numId="10" w16cid:durableId="1075325706">
    <w:abstractNumId w:val="40"/>
  </w:num>
  <w:num w:numId="11" w16cid:durableId="1288969167">
    <w:abstractNumId w:val="33"/>
  </w:num>
  <w:num w:numId="12" w16cid:durableId="990522457">
    <w:abstractNumId w:val="47"/>
  </w:num>
  <w:num w:numId="13" w16cid:durableId="1187524936">
    <w:abstractNumId w:val="30"/>
  </w:num>
  <w:num w:numId="14" w16cid:durableId="484860172">
    <w:abstractNumId w:val="36"/>
  </w:num>
  <w:num w:numId="15" w16cid:durableId="1940986454">
    <w:abstractNumId w:val="17"/>
  </w:num>
  <w:num w:numId="16" w16cid:durableId="2023388000">
    <w:abstractNumId w:val="43"/>
  </w:num>
  <w:num w:numId="17" w16cid:durableId="1216425972">
    <w:abstractNumId w:val="4"/>
  </w:num>
  <w:num w:numId="18" w16cid:durableId="1865628500">
    <w:abstractNumId w:val="19"/>
  </w:num>
  <w:num w:numId="19" w16cid:durableId="536553104">
    <w:abstractNumId w:val="42"/>
  </w:num>
  <w:num w:numId="20" w16cid:durableId="240022801">
    <w:abstractNumId w:val="12"/>
  </w:num>
  <w:num w:numId="21" w16cid:durableId="551231801">
    <w:abstractNumId w:val="37"/>
  </w:num>
  <w:num w:numId="22" w16cid:durableId="2010254157">
    <w:abstractNumId w:val="44"/>
  </w:num>
  <w:num w:numId="23" w16cid:durableId="949750041">
    <w:abstractNumId w:val="11"/>
  </w:num>
  <w:num w:numId="24" w16cid:durableId="446050124">
    <w:abstractNumId w:val="27"/>
  </w:num>
  <w:num w:numId="25" w16cid:durableId="1804930504">
    <w:abstractNumId w:val="28"/>
  </w:num>
  <w:num w:numId="26" w16cid:durableId="1685474656">
    <w:abstractNumId w:val="6"/>
  </w:num>
  <w:num w:numId="27" w16cid:durableId="1484083794">
    <w:abstractNumId w:val="25"/>
  </w:num>
  <w:num w:numId="28" w16cid:durableId="194587379">
    <w:abstractNumId w:val="16"/>
  </w:num>
  <w:num w:numId="29" w16cid:durableId="1700812014">
    <w:abstractNumId w:val="34"/>
  </w:num>
  <w:num w:numId="30" w16cid:durableId="1656765462">
    <w:abstractNumId w:val="8"/>
  </w:num>
  <w:num w:numId="31" w16cid:durableId="1561092092">
    <w:abstractNumId w:val="5"/>
  </w:num>
  <w:num w:numId="32" w16cid:durableId="111678221">
    <w:abstractNumId w:val="18"/>
  </w:num>
  <w:num w:numId="33" w16cid:durableId="1156917265">
    <w:abstractNumId w:val="9"/>
  </w:num>
  <w:num w:numId="34" w16cid:durableId="1559242819">
    <w:abstractNumId w:val="26"/>
  </w:num>
  <w:num w:numId="35" w16cid:durableId="1690906880">
    <w:abstractNumId w:val="1"/>
  </w:num>
  <w:num w:numId="36" w16cid:durableId="2078283333">
    <w:abstractNumId w:val="10"/>
  </w:num>
  <w:num w:numId="37" w16cid:durableId="617837875">
    <w:abstractNumId w:val="31"/>
  </w:num>
  <w:num w:numId="38" w16cid:durableId="1428501287">
    <w:abstractNumId w:val="38"/>
  </w:num>
  <w:num w:numId="39" w16cid:durableId="823471130">
    <w:abstractNumId w:val="0"/>
  </w:num>
  <w:num w:numId="40" w16cid:durableId="1049260060">
    <w:abstractNumId w:val="15"/>
  </w:num>
  <w:num w:numId="41" w16cid:durableId="1768842654">
    <w:abstractNumId w:val="13"/>
  </w:num>
  <w:num w:numId="42" w16cid:durableId="1291017488">
    <w:abstractNumId w:val="2"/>
  </w:num>
  <w:num w:numId="43" w16cid:durableId="1988582753">
    <w:abstractNumId w:val="23"/>
  </w:num>
  <w:num w:numId="44" w16cid:durableId="189610044">
    <w:abstractNumId w:val="7"/>
  </w:num>
  <w:num w:numId="45" w16cid:durableId="2022509050">
    <w:abstractNumId w:val="39"/>
  </w:num>
  <w:num w:numId="46" w16cid:durableId="499396429">
    <w:abstractNumId w:val="35"/>
  </w:num>
  <w:num w:numId="47" w16cid:durableId="57633258">
    <w:abstractNumId w:val="46"/>
  </w:num>
  <w:num w:numId="48" w16cid:durableId="7555913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B4"/>
    <w:rsid w:val="00002281"/>
    <w:rsid w:val="00004B59"/>
    <w:rsid w:val="00012B82"/>
    <w:rsid w:val="00075248"/>
    <w:rsid w:val="000953DC"/>
    <w:rsid w:val="000C51BD"/>
    <w:rsid w:val="001014C9"/>
    <w:rsid w:val="00125530"/>
    <w:rsid w:val="0014482C"/>
    <w:rsid w:val="0014637A"/>
    <w:rsid w:val="00177077"/>
    <w:rsid w:val="00186EF0"/>
    <w:rsid w:val="001B16C2"/>
    <w:rsid w:val="00206364"/>
    <w:rsid w:val="00220E1F"/>
    <w:rsid w:val="00231897"/>
    <w:rsid w:val="002601FC"/>
    <w:rsid w:val="00261324"/>
    <w:rsid w:val="00262813"/>
    <w:rsid w:val="00270C2E"/>
    <w:rsid w:val="0027273D"/>
    <w:rsid w:val="00277189"/>
    <w:rsid w:val="00294C88"/>
    <w:rsid w:val="002A2A22"/>
    <w:rsid w:val="002B3CCB"/>
    <w:rsid w:val="002C54D8"/>
    <w:rsid w:val="002C79B3"/>
    <w:rsid w:val="0031306C"/>
    <w:rsid w:val="00323E76"/>
    <w:rsid w:val="00364711"/>
    <w:rsid w:val="00395702"/>
    <w:rsid w:val="003A4F76"/>
    <w:rsid w:val="003D2BD2"/>
    <w:rsid w:val="003D6C3B"/>
    <w:rsid w:val="003E3A71"/>
    <w:rsid w:val="003F331D"/>
    <w:rsid w:val="00411CAA"/>
    <w:rsid w:val="004228C3"/>
    <w:rsid w:val="0048213C"/>
    <w:rsid w:val="00491D06"/>
    <w:rsid w:val="00491FFB"/>
    <w:rsid w:val="004A47DD"/>
    <w:rsid w:val="004A65D2"/>
    <w:rsid w:val="004B22FD"/>
    <w:rsid w:val="004C2B81"/>
    <w:rsid w:val="004D7F38"/>
    <w:rsid w:val="004E2F64"/>
    <w:rsid w:val="004F2D00"/>
    <w:rsid w:val="004F4BC0"/>
    <w:rsid w:val="005061B8"/>
    <w:rsid w:val="0056630F"/>
    <w:rsid w:val="00585C1D"/>
    <w:rsid w:val="005F76F7"/>
    <w:rsid w:val="00602122"/>
    <w:rsid w:val="0068134B"/>
    <w:rsid w:val="006831DC"/>
    <w:rsid w:val="006B796B"/>
    <w:rsid w:val="006D28D7"/>
    <w:rsid w:val="006E74E6"/>
    <w:rsid w:val="00724D30"/>
    <w:rsid w:val="00737F12"/>
    <w:rsid w:val="00745423"/>
    <w:rsid w:val="00771F82"/>
    <w:rsid w:val="007743C8"/>
    <w:rsid w:val="007B137E"/>
    <w:rsid w:val="007D027E"/>
    <w:rsid w:val="007F7E17"/>
    <w:rsid w:val="00820D35"/>
    <w:rsid w:val="00846644"/>
    <w:rsid w:val="0088550F"/>
    <w:rsid w:val="008D1AE5"/>
    <w:rsid w:val="008E5372"/>
    <w:rsid w:val="009646BA"/>
    <w:rsid w:val="00987581"/>
    <w:rsid w:val="009906AB"/>
    <w:rsid w:val="009B6A78"/>
    <w:rsid w:val="009E2899"/>
    <w:rsid w:val="009E48F3"/>
    <w:rsid w:val="00A11095"/>
    <w:rsid w:val="00A32D21"/>
    <w:rsid w:val="00A41345"/>
    <w:rsid w:val="00A8267A"/>
    <w:rsid w:val="00AA053A"/>
    <w:rsid w:val="00AA5775"/>
    <w:rsid w:val="00AA75B4"/>
    <w:rsid w:val="00AB39FF"/>
    <w:rsid w:val="00AB561F"/>
    <w:rsid w:val="00AD568B"/>
    <w:rsid w:val="00AF1B8F"/>
    <w:rsid w:val="00AF48D6"/>
    <w:rsid w:val="00B33E51"/>
    <w:rsid w:val="00B36923"/>
    <w:rsid w:val="00B373EB"/>
    <w:rsid w:val="00B564A5"/>
    <w:rsid w:val="00B63A3B"/>
    <w:rsid w:val="00B73DFF"/>
    <w:rsid w:val="00BB5B7B"/>
    <w:rsid w:val="00BC54EB"/>
    <w:rsid w:val="00C121BE"/>
    <w:rsid w:val="00C2389C"/>
    <w:rsid w:val="00C678F6"/>
    <w:rsid w:val="00CA6BB9"/>
    <w:rsid w:val="00CD7A28"/>
    <w:rsid w:val="00CF120B"/>
    <w:rsid w:val="00D05060"/>
    <w:rsid w:val="00D41FA3"/>
    <w:rsid w:val="00DD4E88"/>
    <w:rsid w:val="00E01594"/>
    <w:rsid w:val="00E0796A"/>
    <w:rsid w:val="00E2677E"/>
    <w:rsid w:val="00E70C93"/>
    <w:rsid w:val="00E824F2"/>
    <w:rsid w:val="00E95886"/>
    <w:rsid w:val="00EF0AB1"/>
    <w:rsid w:val="00F36442"/>
    <w:rsid w:val="00F6527B"/>
    <w:rsid w:val="00F66728"/>
    <w:rsid w:val="00F91B3F"/>
    <w:rsid w:val="00FA03CE"/>
    <w:rsid w:val="00FB0714"/>
    <w:rsid w:val="00FB3EFF"/>
    <w:rsid w:val="00FC4A9D"/>
    <w:rsid w:val="00FD6D23"/>
    <w:rsid w:val="00FF2D57"/>
    <w:rsid w:val="00F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BC207"/>
  <w15:chartTrackingRefBased/>
  <w15:docId w15:val="{F2DB2EDF-3053-4DD5-88C4-87563D3E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5B4"/>
  </w:style>
  <w:style w:type="paragraph" w:styleId="Footer">
    <w:name w:val="footer"/>
    <w:basedOn w:val="Normal"/>
    <w:link w:val="FooterChar"/>
    <w:uiPriority w:val="99"/>
    <w:unhideWhenUsed/>
    <w:rsid w:val="00AA7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B4"/>
  </w:style>
  <w:style w:type="paragraph" w:styleId="NormalWeb">
    <w:name w:val="Normal (Web)"/>
    <w:basedOn w:val="Normal"/>
    <w:uiPriority w:val="99"/>
    <w:unhideWhenUsed/>
    <w:rsid w:val="00964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6BB9"/>
    <w:rPr>
      <w:color w:val="0563C1" w:themeColor="hyperlink"/>
      <w:u w:val="single"/>
    </w:rPr>
  </w:style>
  <w:style w:type="character" w:styleId="UnresolvedMention">
    <w:name w:val="Unresolved Mention"/>
    <w:basedOn w:val="DefaultParagraphFont"/>
    <w:uiPriority w:val="99"/>
    <w:semiHidden/>
    <w:unhideWhenUsed/>
    <w:rsid w:val="00CA6BB9"/>
    <w:rPr>
      <w:color w:val="605E5C"/>
      <w:shd w:val="clear" w:color="auto" w:fill="E1DFDD"/>
    </w:rPr>
  </w:style>
  <w:style w:type="paragraph" w:styleId="ListParagraph">
    <w:name w:val="List Paragraph"/>
    <w:basedOn w:val="Normal"/>
    <w:uiPriority w:val="34"/>
    <w:qFormat/>
    <w:rsid w:val="0088550F"/>
    <w:pPr>
      <w:ind w:left="720"/>
      <w:contextualSpacing/>
    </w:pPr>
  </w:style>
  <w:style w:type="character" w:styleId="FollowedHyperlink">
    <w:name w:val="FollowedHyperlink"/>
    <w:basedOn w:val="DefaultParagraphFont"/>
    <w:uiPriority w:val="99"/>
    <w:semiHidden/>
    <w:unhideWhenUsed/>
    <w:rsid w:val="00B63A3B"/>
    <w:rPr>
      <w:color w:val="954F72" w:themeColor="followedHyperlink"/>
      <w:u w:val="single"/>
    </w:rPr>
  </w:style>
  <w:style w:type="character" w:styleId="CommentReference">
    <w:name w:val="annotation reference"/>
    <w:basedOn w:val="DefaultParagraphFont"/>
    <w:uiPriority w:val="99"/>
    <w:semiHidden/>
    <w:unhideWhenUsed/>
    <w:rsid w:val="004B22FD"/>
    <w:rPr>
      <w:sz w:val="16"/>
      <w:szCs w:val="16"/>
    </w:rPr>
  </w:style>
  <w:style w:type="paragraph" w:styleId="CommentText">
    <w:name w:val="annotation text"/>
    <w:basedOn w:val="Normal"/>
    <w:link w:val="CommentTextChar"/>
    <w:uiPriority w:val="99"/>
    <w:unhideWhenUsed/>
    <w:rsid w:val="004B22FD"/>
    <w:pPr>
      <w:spacing w:line="240" w:lineRule="auto"/>
    </w:pPr>
    <w:rPr>
      <w:sz w:val="20"/>
      <w:szCs w:val="20"/>
    </w:rPr>
  </w:style>
  <w:style w:type="character" w:customStyle="1" w:styleId="CommentTextChar">
    <w:name w:val="Comment Text Char"/>
    <w:basedOn w:val="DefaultParagraphFont"/>
    <w:link w:val="CommentText"/>
    <w:uiPriority w:val="99"/>
    <w:rsid w:val="004B22FD"/>
    <w:rPr>
      <w:sz w:val="20"/>
      <w:szCs w:val="20"/>
    </w:rPr>
  </w:style>
  <w:style w:type="paragraph" w:styleId="CommentSubject">
    <w:name w:val="annotation subject"/>
    <w:basedOn w:val="CommentText"/>
    <w:next w:val="CommentText"/>
    <w:link w:val="CommentSubjectChar"/>
    <w:uiPriority w:val="99"/>
    <w:semiHidden/>
    <w:unhideWhenUsed/>
    <w:rsid w:val="004B22FD"/>
    <w:rPr>
      <w:b/>
      <w:bCs/>
    </w:rPr>
  </w:style>
  <w:style w:type="character" w:customStyle="1" w:styleId="CommentSubjectChar">
    <w:name w:val="Comment Subject Char"/>
    <w:basedOn w:val="CommentTextChar"/>
    <w:link w:val="CommentSubject"/>
    <w:uiPriority w:val="99"/>
    <w:semiHidden/>
    <w:rsid w:val="004B22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204">
      <w:bodyDiv w:val="1"/>
      <w:marLeft w:val="0"/>
      <w:marRight w:val="0"/>
      <w:marTop w:val="0"/>
      <w:marBottom w:val="0"/>
      <w:divBdr>
        <w:top w:val="none" w:sz="0" w:space="0" w:color="auto"/>
        <w:left w:val="none" w:sz="0" w:space="0" w:color="auto"/>
        <w:bottom w:val="none" w:sz="0" w:space="0" w:color="auto"/>
        <w:right w:val="none" w:sz="0" w:space="0" w:color="auto"/>
      </w:divBdr>
      <w:divsChild>
        <w:div w:id="1082289803">
          <w:marLeft w:val="446"/>
          <w:marRight w:val="0"/>
          <w:marTop w:val="0"/>
          <w:marBottom w:val="0"/>
          <w:divBdr>
            <w:top w:val="none" w:sz="0" w:space="0" w:color="auto"/>
            <w:left w:val="none" w:sz="0" w:space="0" w:color="auto"/>
            <w:bottom w:val="none" w:sz="0" w:space="0" w:color="auto"/>
            <w:right w:val="none" w:sz="0" w:space="0" w:color="auto"/>
          </w:divBdr>
        </w:div>
        <w:div w:id="887453458">
          <w:marLeft w:val="446"/>
          <w:marRight w:val="0"/>
          <w:marTop w:val="0"/>
          <w:marBottom w:val="0"/>
          <w:divBdr>
            <w:top w:val="none" w:sz="0" w:space="0" w:color="auto"/>
            <w:left w:val="none" w:sz="0" w:space="0" w:color="auto"/>
            <w:bottom w:val="none" w:sz="0" w:space="0" w:color="auto"/>
            <w:right w:val="none" w:sz="0" w:space="0" w:color="auto"/>
          </w:divBdr>
        </w:div>
        <w:div w:id="83889906">
          <w:marLeft w:val="446"/>
          <w:marRight w:val="0"/>
          <w:marTop w:val="0"/>
          <w:marBottom w:val="0"/>
          <w:divBdr>
            <w:top w:val="none" w:sz="0" w:space="0" w:color="auto"/>
            <w:left w:val="none" w:sz="0" w:space="0" w:color="auto"/>
            <w:bottom w:val="none" w:sz="0" w:space="0" w:color="auto"/>
            <w:right w:val="none" w:sz="0" w:space="0" w:color="auto"/>
          </w:divBdr>
        </w:div>
        <w:div w:id="38290215">
          <w:marLeft w:val="1166"/>
          <w:marRight w:val="0"/>
          <w:marTop w:val="0"/>
          <w:marBottom w:val="0"/>
          <w:divBdr>
            <w:top w:val="none" w:sz="0" w:space="0" w:color="auto"/>
            <w:left w:val="none" w:sz="0" w:space="0" w:color="auto"/>
            <w:bottom w:val="none" w:sz="0" w:space="0" w:color="auto"/>
            <w:right w:val="none" w:sz="0" w:space="0" w:color="auto"/>
          </w:divBdr>
        </w:div>
        <w:div w:id="882330932">
          <w:marLeft w:val="1166"/>
          <w:marRight w:val="0"/>
          <w:marTop w:val="0"/>
          <w:marBottom w:val="0"/>
          <w:divBdr>
            <w:top w:val="none" w:sz="0" w:space="0" w:color="auto"/>
            <w:left w:val="none" w:sz="0" w:space="0" w:color="auto"/>
            <w:bottom w:val="none" w:sz="0" w:space="0" w:color="auto"/>
            <w:right w:val="none" w:sz="0" w:space="0" w:color="auto"/>
          </w:divBdr>
        </w:div>
        <w:div w:id="520246619">
          <w:marLeft w:val="1886"/>
          <w:marRight w:val="0"/>
          <w:marTop w:val="0"/>
          <w:marBottom w:val="0"/>
          <w:divBdr>
            <w:top w:val="none" w:sz="0" w:space="0" w:color="auto"/>
            <w:left w:val="none" w:sz="0" w:space="0" w:color="auto"/>
            <w:bottom w:val="none" w:sz="0" w:space="0" w:color="auto"/>
            <w:right w:val="none" w:sz="0" w:space="0" w:color="auto"/>
          </w:divBdr>
        </w:div>
        <w:div w:id="830606641">
          <w:marLeft w:val="1886"/>
          <w:marRight w:val="0"/>
          <w:marTop w:val="0"/>
          <w:marBottom w:val="0"/>
          <w:divBdr>
            <w:top w:val="none" w:sz="0" w:space="0" w:color="auto"/>
            <w:left w:val="none" w:sz="0" w:space="0" w:color="auto"/>
            <w:bottom w:val="none" w:sz="0" w:space="0" w:color="auto"/>
            <w:right w:val="none" w:sz="0" w:space="0" w:color="auto"/>
          </w:divBdr>
        </w:div>
        <w:div w:id="1816143235">
          <w:marLeft w:val="446"/>
          <w:marRight w:val="0"/>
          <w:marTop w:val="0"/>
          <w:marBottom w:val="0"/>
          <w:divBdr>
            <w:top w:val="none" w:sz="0" w:space="0" w:color="auto"/>
            <w:left w:val="none" w:sz="0" w:space="0" w:color="auto"/>
            <w:bottom w:val="none" w:sz="0" w:space="0" w:color="auto"/>
            <w:right w:val="none" w:sz="0" w:space="0" w:color="auto"/>
          </w:divBdr>
        </w:div>
        <w:div w:id="182012958">
          <w:marLeft w:val="1886"/>
          <w:marRight w:val="0"/>
          <w:marTop w:val="0"/>
          <w:marBottom w:val="0"/>
          <w:divBdr>
            <w:top w:val="none" w:sz="0" w:space="0" w:color="auto"/>
            <w:left w:val="none" w:sz="0" w:space="0" w:color="auto"/>
            <w:bottom w:val="none" w:sz="0" w:space="0" w:color="auto"/>
            <w:right w:val="none" w:sz="0" w:space="0" w:color="auto"/>
          </w:divBdr>
        </w:div>
        <w:div w:id="714815359">
          <w:marLeft w:val="446"/>
          <w:marRight w:val="0"/>
          <w:marTop w:val="0"/>
          <w:marBottom w:val="0"/>
          <w:divBdr>
            <w:top w:val="none" w:sz="0" w:space="0" w:color="auto"/>
            <w:left w:val="none" w:sz="0" w:space="0" w:color="auto"/>
            <w:bottom w:val="none" w:sz="0" w:space="0" w:color="auto"/>
            <w:right w:val="none" w:sz="0" w:space="0" w:color="auto"/>
          </w:divBdr>
        </w:div>
        <w:div w:id="406726168">
          <w:marLeft w:val="1166"/>
          <w:marRight w:val="0"/>
          <w:marTop w:val="0"/>
          <w:marBottom w:val="0"/>
          <w:divBdr>
            <w:top w:val="none" w:sz="0" w:space="0" w:color="auto"/>
            <w:left w:val="none" w:sz="0" w:space="0" w:color="auto"/>
            <w:bottom w:val="none" w:sz="0" w:space="0" w:color="auto"/>
            <w:right w:val="none" w:sz="0" w:space="0" w:color="auto"/>
          </w:divBdr>
        </w:div>
      </w:divsChild>
    </w:div>
    <w:div w:id="21245680">
      <w:bodyDiv w:val="1"/>
      <w:marLeft w:val="0"/>
      <w:marRight w:val="0"/>
      <w:marTop w:val="0"/>
      <w:marBottom w:val="0"/>
      <w:divBdr>
        <w:top w:val="none" w:sz="0" w:space="0" w:color="auto"/>
        <w:left w:val="none" w:sz="0" w:space="0" w:color="auto"/>
        <w:bottom w:val="none" w:sz="0" w:space="0" w:color="auto"/>
        <w:right w:val="none" w:sz="0" w:space="0" w:color="auto"/>
      </w:divBdr>
      <w:divsChild>
        <w:div w:id="1883008878">
          <w:marLeft w:val="461"/>
          <w:marRight w:val="0"/>
          <w:marTop w:val="0"/>
          <w:marBottom w:val="0"/>
          <w:divBdr>
            <w:top w:val="none" w:sz="0" w:space="0" w:color="auto"/>
            <w:left w:val="none" w:sz="0" w:space="0" w:color="auto"/>
            <w:bottom w:val="none" w:sz="0" w:space="0" w:color="auto"/>
            <w:right w:val="none" w:sz="0" w:space="0" w:color="auto"/>
          </w:divBdr>
        </w:div>
      </w:divsChild>
    </w:div>
    <w:div w:id="56436699">
      <w:bodyDiv w:val="1"/>
      <w:marLeft w:val="0"/>
      <w:marRight w:val="0"/>
      <w:marTop w:val="0"/>
      <w:marBottom w:val="0"/>
      <w:divBdr>
        <w:top w:val="none" w:sz="0" w:space="0" w:color="auto"/>
        <w:left w:val="none" w:sz="0" w:space="0" w:color="auto"/>
        <w:bottom w:val="none" w:sz="0" w:space="0" w:color="auto"/>
        <w:right w:val="none" w:sz="0" w:space="0" w:color="auto"/>
      </w:divBdr>
    </w:div>
    <w:div w:id="134687784">
      <w:bodyDiv w:val="1"/>
      <w:marLeft w:val="0"/>
      <w:marRight w:val="0"/>
      <w:marTop w:val="0"/>
      <w:marBottom w:val="0"/>
      <w:divBdr>
        <w:top w:val="none" w:sz="0" w:space="0" w:color="auto"/>
        <w:left w:val="none" w:sz="0" w:space="0" w:color="auto"/>
        <w:bottom w:val="none" w:sz="0" w:space="0" w:color="auto"/>
        <w:right w:val="none" w:sz="0" w:space="0" w:color="auto"/>
      </w:divBdr>
    </w:div>
    <w:div w:id="161548498">
      <w:bodyDiv w:val="1"/>
      <w:marLeft w:val="0"/>
      <w:marRight w:val="0"/>
      <w:marTop w:val="0"/>
      <w:marBottom w:val="0"/>
      <w:divBdr>
        <w:top w:val="none" w:sz="0" w:space="0" w:color="auto"/>
        <w:left w:val="none" w:sz="0" w:space="0" w:color="auto"/>
        <w:bottom w:val="none" w:sz="0" w:space="0" w:color="auto"/>
        <w:right w:val="none" w:sz="0" w:space="0" w:color="auto"/>
      </w:divBdr>
    </w:div>
    <w:div w:id="291792404">
      <w:bodyDiv w:val="1"/>
      <w:marLeft w:val="0"/>
      <w:marRight w:val="0"/>
      <w:marTop w:val="0"/>
      <w:marBottom w:val="0"/>
      <w:divBdr>
        <w:top w:val="none" w:sz="0" w:space="0" w:color="auto"/>
        <w:left w:val="none" w:sz="0" w:space="0" w:color="auto"/>
        <w:bottom w:val="none" w:sz="0" w:space="0" w:color="auto"/>
        <w:right w:val="none" w:sz="0" w:space="0" w:color="auto"/>
      </w:divBdr>
      <w:divsChild>
        <w:div w:id="1884170423">
          <w:marLeft w:val="720"/>
          <w:marRight w:val="0"/>
          <w:marTop w:val="0"/>
          <w:marBottom w:val="0"/>
          <w:divBdr>
            <w:top w:val="none" w:sz="0" w:space="0" w:color="auto"/>
            <w:left w:val="none" w:sz="0" w:space="0" w:color="auto"/>
            <w:bottom w:val="none" w:sz="0" w:space="0" w:color="auto"/>
            <w:right w:val="none" w:sz="0" w:space="0" w:color="auto"/>
          </w:divBdr>
        </w:div>
        <w:div w:id="1592658146">
          <w:marLeft w:val="1166"/>
          <w:marRight w:val="0"/>
          <w:marTop w:val="0"/>
          <w:marBottom w:val="0"/>
          <w:divBdr>
            <w:top w:val="none" w:sz="0" w:space="0" w:color="auto"/>
            <w:left w:val="none" w:sz="0" w:space="0" w:color="auto"/>
            <w:bottom w:val="none" w:sz="0" w:space="0" w:color="auto"/>
            <w:right w:val="none" w:sz="0" w:space="0" w:color="auto"/>
          </w:divBdr>
        </w:div>
        <w:div w:id="1953585666">
          <w:marLeft w:val="1166"/>
          <w:marRight w:val="0"/>
          <w:marTop w:val="0"/>
          <w:marBottom w:val="0"/>
          <w:divBdr>
            <w:top w:val="none" w:sz="0" w:space="0" w:color="auto"/>
            <w:left w:val="none" w:sz="0" w:space="0" w:color="auto"/>
            <w:bottom w:val="none" w:sz="0" w:space="0" w:color="auto"/>
            <w:right w:val="none" w:sz="0" w:space="0" w:color="auto"/>
          </w:divBdr>
        </w:div>
        <w:div w:id="1739286195">
          <w:marLeft w:val="1166"/>
          <w:marRight w:val="0"/>
          <w:marTop w:val="0"/>
          <w:marBottom w:val="0"/>
          <w:divBdr>
            <w:top w:val="none" w:sz="0" w:space="0" w:color="auto"/>
            <w:left w:val="none" w:sz="0" w:space="0" w:color="auto"/>
            <w:bottom w:val="none" w:sz="0" w:space="0" w:color="auto"/>
            <w:right w:val="none" w:sz="0" w:space="0" w:color="auto"/>
          </w:divBdr>
        </w:div>
        <w:div w:id="149176755">
          <w:marLeft w:val="1166"/>
          <w:marRight w:val="0"/>
          <w:marTop w:val="0"/>
          <w:marBottom w:val="0"/>
          <w:divBdr>
            <w:top w:val="none" w:sz="0" w:space="0" w:color="auto"/>
            <w:left w:val="none" w:sz="0" w:space="0" w:color="auto"/>
            <w:bottom w:val="none" w:sz="0" w:space="0" w:color="auto"/>
            <w:right w:val="none" w:sz="0" w:space="0" w:color="auto"/>
          </w:divBdr>
        </w:div>
      </w:divsChild>
    </w:div>
    <w:div w:id="315384119">
      <w:bodyDiv w:val="1"/>
      <w:marLeft w:val="0"/>
      <w:marRight w:val="0"/>
      <w:marTop w:val="0"/>
      <w:marBottom w:val="0"/>
      <w:divBdr>
        <w:top w:val="none" w:sz="0" w:space="0" w:color="auto"/>
        <w:left w:val="none" w:sz="0" w:space="0" w:color="auto"/>
        <w:bottom w:val="none" w:sz="0" w:space="0" w:color="auto"/>
        <w:right w:val="none" w:sz="0" w:space="0" w:color="auto"/>
      </w:divBdr>
      <w:divsChild>
        <w:div w:id="1418861664">
          <w:marLeft w:val="547"/>
          <w:marRight w:val="0"/>
          <w:marTop w:val="200"/>
          <w:marBottom w:val="0"/>
          <w:divBdr>
            <w:top w:val="none" w:sz="0" w:space="0" w:color="auto"/>
            <w:left w:val="none" w:sz="0" w:space="0" w:color="auto"/>
            <w:bottom w:val="none" w:sz="0" w:space="0" w:color="auto"/>
            <w:right w:val="none" w:sz="0" w:space="0" w:color="auto"/>
          </w:divBdr>
        </w:div>
      </w:divsChild>
    </w:div>
    <w:div w:id="316105888">
      <w:bodyDiv w:val="1"/>
      <w:marLeft w:val="0"/>
      <w:marRight w:val="0"/>
      <w:marTop w:val="0"/>
      <w:marBottom w:val="0"/>
      <w:divBdr>
        <w:top w:val="none" w:sz="0" w:space="0" w:color="auto"/>
        <w:left w:val="none" w:sz="0" w:space="0" w:color="auto"/>
        <w:bottom w:val="none" w:sz="0" w:space="0" w:color="auto"/>
        <w:right w:val="none" w:sz="0" w:space="0" w:color="auto"/>
      </w:divBdr>
    </w:div>
    <w:div w:id="354581816">
      <w:bodyDiv w:val="1"/>
      <w:marLeft w:val="0"/>
      <w:marRight w:val="0"/>
      <w:marTop w:val="0"/>
      <w:marBottom w:val="0"/>
      <w:divBdr>
        <w:top w:val="none" w:sz="0" w:space="0" w:color="auto"/>
        <w:left w:val="none" w:sz="0" w:space="0" w:color="auto"/>
        <w:bottom w:val="none" w:sz="0" w:space="0" w:color="auto"/>
        <w:right w:val="none" w:sz="0" w:space="0" w:color="auto"/>
      </w:divBdr>
    </w:div>
    <w:div w:id="410277856">
      <w:bodyDiv w:val="1"/>
      <w:marLeft w:val="0"/>
      <w:marRight w:val="0"/>
      <w:marTop w:val="0"/>
      <w:marBottom w:val="0"/>
      <w:divBdr>
        <w:top w:val="none" w:sz="0" w:space="0" w:color="auto"/>
        <w:left w:val="none" w:sz="0" w:space="0" w:color="auto"/>
        <w:bottom w:val="none" w:sz="0" w:space="0" w:color="auto"/>
        <w:right w:val="none" w:sz="0" w:space="0" w:color="auto"/>
      </w:divBdr>
    </w:div>
    <w:div w:id="475806944">
      <w:bodyDiv w:val="1"/>
      <w:marLeft w:val="0"/>
      <w:marRight w:val="0"/>
      <w:marTop w:val="0"/>
      <w:marBottom w:val="0"/>
      <w:divBdr>
        <w:top w:val="none" w:sz="0" w:space="0" w:color="auto"/>
        <w:left w:val="none" w:sz="0" w:space="0" w:color="auto"/>
        <w:bottom w:val="none" w:sz="0" w:space="0" w:color="auto"/>
        <w:right w:val="none" w:sz="0" w:space="0" w:color="auto"/>
      </w:divBdr>
    </w:div>
    <w:div w:id="479465264">
      <w:bodyDiv w:val="1"/>
      <w:marLeft w:val="0"/>
      <w:marRight w:val="0"/>
      <w:marTop w:val="0"/>
      <w:marBottom w:val="0"/>
      <w:divBdr>
        <w:top w:val="none" w:sz="0" w:space="0" w:color="auto"/>
        <w:left w:val="none" w:sz="0" w:space="0" w:color="auto"/>
        <w:bottom w:val="none" w:sz="0" w:space="0" w:color="auto"/>
        <w:right w:val="none" w:sz="0" w:space="0" w:color="auto"/>
      </w:divBdr>
      <w:divsChild>
        <w:div w:id="2077699560">
          <w:marLeft w:val="446"/>
          <w:marRight w:val="0"/>
          <w:marTop w:val="0"/>
          <w:marBottom w:val="120"/>
          <w:divBdr>
            <w:top w:val="none" w:sz="0" w:space="0" w:color="auto"/>
            <w:left w:val="none" w:sz="0" w:space="0" w:color="auto"/>
            <w:bottom w:val="none" w:sz="0" w:space="0" w:color="auto"/>
            <w:right w:val="none" w:sz="0" w:space="0" w:color="auto"/>
          </w:divBdr>
        </w:div>
        <w:div w:id="878319904">
          <w:marLeft w:val="446"/>
          <w:marRight w:val="0"/>
          <w:marTop w:val="0"/>
          <w:marBottom w:val="120"/>
          <w:divBdr>
            <w:top w:val="none" w:sz="0" w:space="0" w:color="auto"/>
            <w:left w:val="none" w:sz="0" w:space="0" w:color="auto"/>
            <w:bottom w:val="none" w:sz="0" w:space="0" w:color="auto"/>
            <w:right w:val="none" w:sz="0" w:space="0" w:color="auto"/>
          </w:divBdr>
        </w:div>
        <w:div w:id="1891455935">
          <w:marLeft w:val="446"/>
          <w:marRight w:val="0"/>
          <w:marTop w:val="0"/>
          <w:marBottom w:val="120"/>
          <w:divBdr>
            <w:top w:val="none" w:sz="0" w:space="0" w:color="auto"/>
            <w:left w:val="none" w:sz="0" w:space="0" w:color="auto"/>
            <w:bottom w:val="none" w:sz="0" w:space="0" w:color="auto"/>
            <w:right w:val="none" w:sz="0" w:space="0" w:color="auto"/>
          </w:divBdr>
        </w:div>
        <w:div w:id="1421873878">
          <w:marLeft w:val="1267"/>
          <w:marRight w:val="0"/>
          <w:marTop w:val="0"/>
          <w:marBottom w:val="120"/>
          <w:divBdr>
            <w:top w:val="none" w:sz="0" w:space="0" w:color="auto"/>
            <w:left w:val="none" w:sz="0" w:space="0" w:color="auto"/>
            <w:bottom w:val="none" w:sz="0" w:space="0" w:color="auto"/>
            <w:right w:val="none" w:sz="0" w:space="0" w:color="auto"/>
          </w:divBdr>
        </w:div>
      </w:divsChild>
    </w:div>
    <w:div w:id="504904101">
      <w:bodyDiv w:val="1"/>
      <w:marLeft w:val="0"/>
      <w:marRight w:val="0"/>
      <w:marTop w:val="0"/>
      <w:marBottom w:val="0"/>
      <w:divBdr>
        <w:top w:val="none" w:sz="0" w:space="0" w:color="auto"/>
        <w:left w:val="none" w:sz="0" w:space="0" w:color="auto"/>
        <w:bottom w:val="none" w:sz="0" w:space="0" w:color="auto"/>
        <w:right w:val="none" w:sz="0" w:space="0" w:color="auto"/>
      </w:divBdr>
    </w:div>
    <w:div w:id="582686144">
      <w:bodyDiv w:val="1"/>
      <w:marLeft w:val="0"/>
      <w:marRight w:val="0"/>
      <w:marTop w:val="0"/>
      <w:marBottom w:val="0"/>
      <w:divBdr>
        <w:top w:val="none" w:sz="0" w:space="0" w:color="auto"/>
        <w:left w:val="none" w:sz="0" w:space="0" w:color="auto"/>
        <w:bottom w:val="none" w:sz="0" w:space="0" w:color="auto"/>
        <w:right w:val="none" w:sz="0" w:space="0" w:color="auto"/>
      </w:divBdr>
    </w:div>
    <w:div w:id="627316393">
      <w:bodyDiv w:val="1"/>
      <w:marLeft w:val="0"/>
      <w:marRight w:val="0"/>
      <w:marTop w:val="0"/>
      <w:marBottom w:val="0"/>
      <w:divBdr>
        <w:top w:val="none" w:sz="0" w:space="0" w:color="auto"/>
        <w:left w:val="none" w:sz="0" w:space="0" w:color="auto"/>
        <w:bottom w:val="none" w:sz="0" w:space="0" w:color="auto"/>
        <w:right w:val="none" w:sz="0" w:space="0" w:color="auto"/>
      </w:divBdr>
      <w:divsChild>
        <w:div w:id="1763991453">
          <w:marLeft w:val="461"/>
          <w:marRight w:val="0"/>
          <w:marTop w:val="0"/>
          <w:marBottom w:val="0"/>
          <w:divBdr>
            <w:top w:val="none" w:sz="0" w:space="0" w:color="auto"/>
            <w:left w:val="none" w:sz="0" w:space="0" w:color="auto"/>
            <w:bottom w:val="none" w:sz="0" w:space="0" w:color="auto"/>
            <w:right w:val="none" w:sz="0" w:space="0" w:color="auto"/>
          </w:divBdr>
        </w:div>
      </w:divsChild>
    </w:div>
    <w:div w:id="636032245">
      <w:bodyDiv w:val="1"/>
      <w:marLeft w:val="0"/>
      <w:marRight w:val="0"/>
      <w:marTop w:val="0"/>
      <w:marBottom w:val="0"/>
      <w:divBdr>
        <w:top w:val="none" w:sz="0" w:space="0" w:color="auto"/>
        <w:left w:val="none" w:sz="0" w:space="0" w:color="auto"/>
        <w:bottom w:val="none" w:sz="0" w:space="0" w:color="auto"/>
        <w:right w:val="none" w:sz="0" w:space="0" w:color="auto"/>
      </w:divBdr>
    </w:div>
    <w:div w:id="680544954">
      <w:bodyDiv w:val="1"/>
      <w:marLeft w:val="0"/>
      <w:marRight w:val="0"/>
      <w:marTop w:val="0"/>
      <w:marBottom w:val="0"/>
      <w:divBdr>
        <w:top w:val="none" w:sz="0" w:space="0" w:color="auto"/>
        <w:left w:val="none" w:sz="0" w:space="0" w:color="auto"/>
        <w:bottom w:val="none" w:sz="0" w:space="0" w:color="auto"/>
        <w:right w:val="none" w:sz="0" w:space="0" w:color="auto"/>
      </w:divBdr>
    </w:div>
    <w:div w:id="708264100">
      <w:bodyDiv w:val="1"/>
      <w:marLeft w:val="0"/>
      <w:marRight w:val="0"/>
      <w:marTop w:val="0"/>
      <w:marBottom w:val="0"/>
      <w:divBdr>
        <w:top w:val="none" w:sz="0" w:space="0" w:color="auto"/>
        <w:left w:val="none" w:sz="0" w:space="0" w:color="auto"/>
        <w:bottom w:val="none" w:sz="0" w:space="0" w:color="auto"/>
        <w:right w:val="none" w:sz="0" w:space="0" w:color="auto"/>
      </w:divBdr>
    </w:div>
    <w:div w:id="729964208">
      <w:bodyDiv w:val="1"/>
      <w:marLeft w:val="0"/>
      <w:marRight w:val="0"/>
      <w:marTop w:val="0"/>
      <w:marBottom w:val="0"/>
      <w:divBdr>
        <w:top w:val="none" w:sz="0" w:space="0" w:color="auto"/>
        <w:left w:val="none" w:sz="0" w:space="0" w:color="auto"/>
        <w:bottom w:val="none" w:sz="0" w:space="0" w:color="auto"/>
        <w:right w:val="none" w:sz="0" w:space="0" w:color="auto"/>
      </w:divBdr>
    </w:div>
    <w:div w:id="748229877">
      <w:bodyDiv w:val="1"/>
      <w:marLeft w:val="0"/>
      <w:marRight w:val="0"/>
      <w:marTop w:val="0"/>
      <w:marBottom w:val="0"/>
      <w:divBdr>
        <w:top w:val="none" w:sz="0" w:space="0" w:color="auto"/>
        <w:left w:val="none" w:sz="0" w:space="0" w:color="auto"/>
        <w:bottom w:val="none" w:sz="0" w:space="0" w:color="auto"/>
        <w:right w:val="none" w:sz="0" w:space="0" w:color="auto"/>
      </w:divBdr>
    </w:div>
    <w:div w:id="760180391">
      <w:bodyDiv w:val="1"/>
      <w:marLeft w:val="0"/>
      <w:marRight w:val="0"/>
      <w:marTop w:val="0"/>
      <w:marBottom w:val="0"/>
      <w:divBdr>
        <w:top w:val="none" w:sz="0" w:space="0" w:color="auto"/>
        <w:left w:val="none" w:sz="0" w:space="0" w:color="auto"/>
        <w:bottom w:val="none" w:sz="0" w:space="0" w:color="auto"/>
        <w:right w:val="none" w:sz="0" w:space="0" w:color="auto"/>
      </w:divBdr>
    </w:div>
    <w:div w:id="789054267">
      <w:bodyDiv w:val="1"/>
      <w:marLeft w:val="0"/>
      <w:marRight w:val="0"/>
      <w:marTop w:val="0"/>
      <w:marBottom w:val="0"/>
      <w:divBdr>
        <w:top w:val="none" w:sz="0" w:space="0" w:color="auto"/>
        <w:left w:val="none" w:sz="0" w:space="0" w:color="auto"/>
        <w:bottom w:val="none" w:sz="0" w:space="0" w:color="auto"/>
        <w:right w:val="none" w:sz="0" w:space="0" w:color="auto"/>
      </w:divBdr>
    </w:div>
    <w:div w:id="796097695">
      <w:bodyDiv w:val="1"/>
      <w:marLeft w:val="0"/>
      <w:marRight w:val="0"/>
      <w:marTop w:val="0"/>
      <w:marBottom w:val="0"/>
      <w:divBdr>
        <w:top w:val="none" w:sz="0" w:space="0" w:color="auto"/>
        <w:left w:val="none" w:sz="0" w:space="0" w:color="auto"/>
        <w:bottom w:val="none" w:sz="0" w:space="0" w:color="auto"/>
        <w:right w:val="none" w:sz="0" w:space="0" w:color="auto"/>
      </w:divBdr>
      <w:divsChild>
        <w:div w:id="1618827680">
          <w:marLeft w:val="360"/>
          <w:marRight w:val="0"/>
          <w:marTop w:val="0"/>
          <w:marBottom w:val="0"/>
          <w:divBdr>
            <w:top w:val="none" w:sz="0" w:space="0" w:color="auto"/>
            <w:left w:val="none" w:sz="0" w:space="0" w:color="auto"/>
            <w:bottom w:val="none" w:sz="0" w:space="0" w:color="auto"/>
            <w:right w:val="none" w:sz="0" w:space="0" w:color="auto"/>
          </w:divBdr>
        </w:div>
        <w:div w:id="1194032294">
          <w:marLeft w:val="360"/>
          <w:marRight w:val="0"/>
          <w:marTop w:val="0"/>
          <w:marBottom w:val="0"/>
          <w:divBdr>
            <w:top w:val="none" w:sz="0" w:space="0" w:color="auto"/>
            <w:left w:val="none" w:sz="0" w:space="0" w:color="auto"/>
            <w:bottom w:val="none" w:sz="0" w:space="0" w:color="auto"/>
            <w:right w:val="none" w:sz="0" w:space="0" w:color="auto"/>
          </w:divBdr>
        </w:div>
        <w:div w:id="96557987">
          <w:marLeft w:val="360"/>
          <w:marRight w:val="0"/>
          <w:marTop w:val="0"/>
          <w:marBottom w:val="0"/>
          <w:divBdr>
            <w:top w:val="none" w:sz="0" w:space="0" w:color="auto"/>
            <w:left w:val="none" w:sz="0" w:space="0" w:color="auto"/>
            <w:bottom w:val="none" w:sz="0" w:space="0" w:color="auto"/>
            <w:right w:val="none" w:sz="0" w:space="0" w:color="auto"/>
          </w:divBdr>
        </w:div>
      </w:divsChild>
    </w:div>
    <w:div w:id="854458920">
      <w:bodyDiv w:val="1"/>
      <w:marLeft w:val="0"/>
      <w:marRight w:val="0"/>
      <w:marTop w:val="0"/>
      <w:marBottom w:val="0"/>
      <w:divBdr>
        <w:top w:val="none" w:sz="0" w:space="0" w:color="auto"/>
        <w:left w:val="none" w:sz="0" w:space="0" w:color="auto"/>
        <w:bottom w:val="none" w:sz="0" w:space="0" w:color="auto"/>
        <w:right w:val="none" w:sz="0" w:space="0" w:color="auto"/>
      </w:divBdr>
    </w:div>
    <w:div w:id="859440043">
      <w:bodyDiv w:val="1"/>
      <w:marLeft w:val="0"/>
      <w:marRight w:val="0"/>
      <w:marTop w:val="0"/>
      <w:marBottom w:val="0"/>
      <w:divBdr>
        <w:top w:val="none" w:sz="0" w:space="0" w:color="auto"/>
        <w:left w:val="none" w:sz="0" w:space="0" w:color="auto"/>
        <w:bottom w:val="none" w:sz="0" w:space="0" w:color="auto"/>
        <w:right w:val="none" w:sz="0" w:space="0" w:color="auto"/>
      </w:divBdr>
      <w:divsChild>
        <w:div w:id="1167330836">
          <w:marLeft w:val="461"/>
          <w:marRight w:val="0"/>
          <w:marTop w:val="0"/>
          <w:marBottom w:val="0"/>
          <w:divBdr>
            <w:top w:val="none" w:sz="0" w:space="0" w:color="auto"/>
            <w:left w:val="none" w:sz="0" w:space="0" w:color="auto"/>
            <w:bottom w:val="none" w:sz="0" w:space="0" w:color="auto"/>
            <w:right w:val="none" w:sz="0" w:space="0" w:color="auto"/>
          </w:divBdr>
        </w:div>
      </w:divsChild>
    </w:div>
    <w:div w:id="869033474">
      <w:bodyDiv w:val="1"/>
      <w:marLeft w:val="0"/>
      <w:marRight w:val="0"/>
      <w:marTop w:val="0"/>
      <w:marBottom w:val="0"/>
      <w:divBdr>
        <w:top w:val="none" w:sz="0" w:space="0" w:color="auto"/>
        <w:left w:val="none" w:sz="0" w:space="0" w:color="auto"/>
        <w:bottom w:val="none" w:sz="0" w:space="0" w:color="auto"/>
        <w:right w:val="none" w:sz="0" w:space="0" w:color="auto"/>
      </w:divBdr>
    </w:div>
    <w:div w:id="888760289">
      <w:bodyDiv w:val="1"/>
      <w:marLeft w:val="0"/>
      <w:marRight w:val="0"/>
      <w:marTop w:val="0"/>
      <w:marBottom w:val="0"/>
      <w:divBdr>
        <w:top w:val="none" w:sz="0" w:space="0" w:color="auto"/>
        <w:left w:val="none" w:sz="0" w:space="0" w:color="auto"/>
        <w:bottom w:val="none" w:sz="0" w:space="0" w:color="auto"/>
        <w:right w:val="none" w:sz="0" w:space="0" w:color="auto"/>
      </w:divBdr>
    </w:div>
    <w:div w:id="891036082">
      <w:bodyDiv w:val="1"/>
      <w:marLeft w:val="0"/>
      <w:marRight w:val="0"/>
      <w:marTop w:val="0"/>
      <w:marBottom w:val="0"/>
      <w:divBdr>
        <w:top w:val="none" w:sz="0" w:space="0" w:color="auto"/>
        <w:left w:val="none" w:sz="0" w:space="0" w:color="auto"/>
        <w:bottom w:val="none" w:sz="0" w:space="0" w:color="auto"/>
        <w:right w:val="none" w:sz="0" w:space="0" w:color="auto"/>
      </w:divBdr>
      <w:divsChild>
        <w:div w:id="2120367380">
          <w:marLeft w:val="461"/>
          <w:marRight w:val="0"/>
          <w:marTop w:val="0"/>
          <w:marBottom w:val="0"/>
          <w:divBdr>
            <w:top w:val="none" w:sz="0" w:space="0" w:color="auto"/>
            <w:left w:val="none" w:sz="0" w:space="0" w:color="auto"/>
            <w:bottom w:val="none" w:sz="0" w:space="0" w:color="auto"/>
            <w:right w:val="none" w:sz="0" w:space="0" w:color="auto"/>
          </w:divBdr>
        </w:div>
      </w:divsChild>
    </w:div>
    <w:div w:id="922294901">
      <w:bodyDiv w:val="1"/>
      <w:marLeft w:val="0"/>
      <w:marRight w:val="0"/>
      <w:marTop w:val="0"/>
      <w:marBottom w:val="0"/>
      <w:divBdr>
        <w:top w:val="none" w:sz="0" w:space="0" w:color="auto"/>
        <w:left w:val="none" w:sz="0" w:space="0" w:color="auto"/>
        <w:bottom w:val="none" w:sz="0" w:space="0" w:color="auto"/>
        <w:right w:val="none" w:sz="0" w:space="0" w:color="auto"/>
      </w:divBdr>
    </w:div>
    <w:div w:id="991451366">
      <w:bodyDiv w:val="1"/>
      <w:marLeft w:val="0"/>
      <w:marRight w:val="0"/>
      <w:marTop w:val="0"/>
      <w:marBottom w:val="0"/>
      <w:divBdr>
        <w:top w:val="none" w:sz="0" w:space="0" w:color="auto"/>
        <w:left w:val="none" w:sz="0" w:space="0" w:color="auto"/>
        <w:bottom w:val="none" w:sz="0" w:space="0" w:color="auto"/>
        <w:right w:val="none" w:sz="0" w:space="0" w:color="auto"/>
      </w:divBdr>
    </w:div>
    <w:div w:id="999190784">
      <w:bodyDiv w:val="1"/>
      <w:marLeft w:val="0"/>
      <w:marRight w:val="0"/>
      <w:marTop w:val="0"/>
      <w:marBottom w:val="0"/>
      <w:divBdr>
        <w:top w:val="none" w:sz="0" w:space="0" w:color="auto"/>
        <w:left w:val="none" w:sz="0" w:space="0" w:color="auto"/>
        <w:bottom w:val="none" w:sz="0" w:space="0" w:color="auto"/>
        <w:right w:val="none" w:sz="0" w:space="0" w:color="auto"/>
      </w:divBdr>
    </w:div>
    <w:div w:id="1024090316">
      <w:bodyDiv w:val="1"/>
      <w:marLeft w:val="0"/>
      <w:marRight w:val="0"/>
      <w:marTop w:val="0"/>
      <w:marBottom w:val="0"/>
      <w:divBdr>
        <w:top w:val="none" w:sz="0" w:space="0" w:color="auto"/>
        <w:left w:val="none" w:sz="0" w:space="0" w:color="auto"/>
        <w:bottom w:val="none" w:sz="0" w:space="0" w:color="auto"/>
        <w:right w:val="none" w:sz="0" w:space="0" w:color="auto"/>
      </w:divBdr>
    </w:div>
    <w:div w:id="1049647785">
      <w:bodyDiv w:val="1"/>
      <w:marLeft w:val="0"/>
      <w:marRight w:val="0"/>
      <w:marTop w:val="0"/>
      <w:marBottom w:val="0"/>
      <w:divBdr>
        <w:top w:val="none" w:sz="0" w:space="0" w:color="auto"/>
        <w:left w:val="none" w:sz="0" w:space="0" w:color="auto"/>
        <w:bottom w:val="none" w:sz="0" w:space="0" w:color="auto"/>
        <w:right w:val="none" w:sz="0" w:space="0" w:color="auto"/>
      </w:divBdr>
      <w:divsChild>
        <w:div w:id="488718132">
          <w:marLeft w:val="461"/>
          <w:marRight w:val="0"/>
          <w:marTop w:val="0"/>
          <w:marBottom w:val="0"/>
          <w:divBdr>
            <w:top w:val="none" w:sz="0" w:space="0" w:color="auto"/>
            <w:left w:val="none" w:sz="0" w:space="0" w:color="auto"/>
            <w:bottom w:val="none" w:sz="0" w:space="0" w:color="auto"/>
            <w:right w:val="none" w:sz="0" w:space="0" w:color="auto"/>
          </w:divBdr>
        </w:div>
        <w:div w:id="1685739993">
          <w:marLeft w:val="461"/>
          <w:marRight w:val="0"/>
          <w:marTop w:val="0"/>
          <w:marBottom w:val="0"/>
          <w:divBdr>
            <w:top w:val="none" w:sz="0" w:space="0" w:color="auto"/>
            <w:left w:val="none" w:sz="0" w:space="0" w:color="auto"/>
            <w:bottom w:val="none" w:sz="0" w:space="0" w:color="auto"/>
            <w:right w:val="none" w:sz="0" w:space="0" w:color="auto"/>
          </w:divBdr>
        </w:div>
        <w:div w:id="1656639227">
          <w:marLeft w:val="461"/>
          <w:marRight w:val="0"/>
          <w:marTop w:val="0"/>
          <w:marBottom w:val="0"/>
          <w:divBdr>
            <w:top w:val="none" w:sz="0" w:space="0" w:color="auto"/>
            <w:left w:val="none" w:sz="0" w:space="0" w:color="auto"/>
            <w:bottom w:val="none" w:sz="0" w:space="0" w:color="auto"/>
            <w:right w:val="none" w:sz="0" w:space="0" w:color="auto"/>
          </w:divBdr>
        </w:div>
        <w:div w:id="1980721159">
          <w:marLeft w:val="461"/>
          <w:marRight w:val="0"/>
          <w:marTop w:val="0"/>
          <w:marBottom w:val="0"/>
          <w:divBdr>
            <w:top w:val="none" w:sz="0" w:space="0" w:color="auto"/>
            <w:left w:val="none" w:sz="0" w:space="0" w:color="auto"/>
            <w:bottom w:val="none" w:sz="0" w:space="0" w:color="auto"/>
            <w:right w:val="none" w:sz="0" w:space="0" w:color="auto"/>
          </w:divBdr>
        </w:div>
        <w:div w:id="796068500">
          <w:marLeft w:val="461"/>
          <w:marRight w:val="0"/>
          <w:marTop w:val="0"/>
          <w:marBottom w:val="0"/>
          <w:divBdr>
            <w:top w:val="none" w:sz="0" w:space="0" w:color="auto"/>
            <w:left w:val="none" w:sz="0" w:space="0" w:color="auto"/>
            <w:bottom w:val="none" w:sz="0" w:space="0" w:color="auto"/>
            <w:right w:val="none" w:sz="0" w:space="0" w:color="auto"/>
          </w:divBdr>
        </w:div>
        <w:div w:id="1415976148">
          <w:marLeft w:val="461"/>
          <w:marRight w:val="0"/>
          <w:marTop w:val="0"/>
          <w:marBottom w:val="0"/>
          <w:divBdr>
            <w:top w:val="none" w:sz="0" w:space="0" w:color="auto"/>
            <w:left w:val="none" w:sz="0" w:space="0" w:color="auto"/>
            <w:bottom w:val="none" w:sz="0" w:space="0" w:color="auto"/>
            <w:right w:val="none" w:sz="0" w:space="0" w:color="auto"/>
          </w:divBdr>
        </w:div>
        <w:div w:id="492911074">
          <w:marLeft w:val="461"/>
          <w:marRight w:val="0"/>
          <w:marTop w:val="0"/>
          <w:marBottom w:val="0"/>
          <w:divBdr>
            <w:top w:val="none" w:sz="0" w:space="0" w:color="auto"/>
            <w:left w:val="none" w:sz="0" w:space="0" w:color="auto"/>
            <w:bottom w:val="none" w:sz="0" w:space="0" w:color="auto"/>
            <w:right w:val="none" w:sz="0" w:space="0" w:color="auto"/>
          </w:divBdr>
        </w:div>
        <w:div w:id="279070429">
          <w:marLeft w:val="461"/>
          <w:marRight w:val="0"/>
          <w:marTop w:val="0"/>
          <w:marBottom w:val="0"/>
          <w:divBdr>
            <w:top w:val="none" w:sz="0" w:space="0" w:color="auto"/>
            <w:left w:val="none" w:sz="0" w:space="0" w:color="auto"/>
            <w:bottom w:val="none" w:sz="0" w:space="0" w:color="auto"/>
            <w:right w:val="none" w:sz="0" w:space="0" w:color="auto"/>
          </w:divBdr>
        </w:div>
        <w:div w:id="1191069404">
          <w:marLeft w:val="461"/>
          <w:marRight w:val="0"/>
          <w:marTop w:val="0"/>
          <w:marBottom w:val="0"/>
          <w:divBdr>
            <w:top w:val="none" w:sz="0" w:space="0" w:color="auto"/>
            <w:left w:val="none" w:sz="0" w:space="0" w:color="auto"/>
            <w:bottom w:val="none" w:sz="0" w:space="0" w:color="auto"/>
            <w:right w:val="none" w:sz="0" w:space="0" w:color="auto"/>
          </w:divBdr>
        </w:div>
        <w:div w:id="2091927194">
          <w:marLeft w:val="461"/>
          <w:marRight w:val="0"/>
          <w:marTop w:val="0"/>
          <w:marBottom w:val="0"/>
          <w:divBdr>
            <w:top w:val="none" w:sz="0" w:space="0" w:color="auto"/>
            <w:left w:val="none" w:sz="0" w:space="0" w:color="auto"/>
            <w:bottom w:val="none" w:sz="0" w:space="0" w:color="auto"/>
            <w:right w:val="none" w:sz="0" w:space="0" w:color="auto"/>
          </w:divBdr>
        </w:div>
        <w:div w:id="1543054800">
          <w:marLeft w:val="461"/>
          <w:marRight w:val="0"/>
          <w:marTop w:val="0"/>
          <w:marBottom w:val="0"/>
          <w:divBdr>
            <w:top w:val="none" w:sz="0" w:space="0" w:color="auto"/>
            <w:left w:val="none" w:sz="0" w:space="0" w:color="auto"/>
            <w:bottom w:val="none" w:sz="0" w:space="0" w:color="auto"/>
            <w:right w:val="none" w:sz="0" w:space="0" w:color="auto"/>
          </w:divBdr>
        </w:div>
      </w:divsChild>
    </w:div>
    <w:div w:id="1067845916">
      <w:bodyDiv w:val="1"/>
      <w:marLeft w:val="0"/>
      <w:marRight w:val="0"/>
      <w:marTop w:val="0"/>
      <w:marBottom w:val="0"/>
      <w:divBdr>
        <w:top w:val="none" w:sz="0" w:space="0" w:color="auto"/>
        <w:left w:val="none" w:sz="0" w:space="0" w:color="auto"/>
        <w:bottom w:val="none" w:sz="0" w:space="0" w:color="auto"/>
        <w:right w:val="none" w:sz="0" w:space="0" w:color="auto"/>
      </w:divBdr>
      <w:divsChild>
        <w:div w:id="1242178224">
          <w:marLeft w:val="547"/>
          <w:marRight w:val="0"/>
          <w:marTop w:val="200"/>
          <w:marBottom w:val="0"/>
          <w:divBdr>
            <w:top w:val="none" w:sz="0" w:space="0" w:color="auto"/>
            <w:left w:val="none" w:sz="0" w:space="0" w:color="auto"/>
            <w:bottom w:val="none" w:sz="0" w:space="0" w:color="auto"/>
            <w:right w:val="none" w:sz="0" w:space="0" w:color="auto"/>
          </w:divBdr>
        </w:div>
      </w:divsChild>
    </w:div>
    <w:div w:id="1070615480">
      <w:bodyDiv w:val="1"/>
      <w:marLeft w:val="0"/>
      <w:marRight w:val="0"/>
      <w:marTop w:val="0"/>
      <w:marBottom w:val="0"/>
      <w:divBdr>
        <w:top w:val="none" w:sz="0" w:space="0" w:color="auto"/>
        <w:left w:val="none" w:sz="0" w:space="0" w:color="auto"/>
        <w:bottom w:val="none" w:sz="0" w:space="0" w:color="auto"/>
        <w:right w:val="none" w:sz="0" w:space="0" w:color="auto"/>
      </w:divBdr>
    </w:div>
    <w:div w:id="1083528139">
      <w:bodyDiv w:val="1"/>
      <w:marLeft w:val="0"/>
      <w:marRight w:val="0"/>
      <w:marTop w:val="0"/>
      <w:marBottom w:val="0"/>
      <w:divBdr>
        <w:top w:val="none" w:sz="0" w:space="0" w:color="auto"/>
        <w:left w:val="none" w:sz="0" w:space="0" w:color="auto"/>
        <w:bottom w:val="none" w:sz="0" w:space="0" w:color="auto"/>
        <w:right w:val="none" w:sz="0" w:space="0" w:color="auto"/>
      </w:divBdr>
    </w:div>
    <w:div w:id="1105077347">
      <w:bodyDiv w:val="1"/>
      <w:marLeft w:val="0"/>
      <w:marRight w:val="0"/>
      <w:marTop w:val="0"/>
      <w:marBottom w:val="0"/>
      <w:divBdr>
        <w:top w:val="none" w:sz="0" w:space="0" w:color="auto"/>
        <w:left w:val="none" w:sz="0" w:space="0" w:color="auto"/>
        <w:bottom w:val="none" w:sz="0" w:space="0" w:color="auto"/>
        <w:right w:val="none" w:sz="0" w:space="0" w:color="auto"/>
      </w:divBdr>
    </w:div>
    <w:div w:id="1115516152">
      <w:bodyDiv w:val="1"/>
      <w:marLeft w:val="0"/>
      <w:marRight w:val="0"/>
      <w:marTop w:val="0"/>
      <w:marBottom w:val="0"/>
      <w:divBdr>
        <w:top w:val="none" w:sz="0" w:space="0" w:color="auto"/>
        <w:left w:val="none" w:sz="0" w:space="0" w:color="auto"/>
        <w:bottom w:val="none" w:sz="0" w:space="0" w:color="auto"/>
        <w:right w:val="none" w:sz="0" w:space="0" w:color="auto"/>
      </w:divBdr>
    </w:div>
    <w:div w:id="1148471169">
      <w:bodyDiv w:val="1"/>
      <w:marLeft w:val="0"/>
      <w:marRight w:val="0"/>
      <w:marTop w:val="0"/>
      <w:marBottom w:val="0"/>
      <w:divBdr>
        <w:top w:val="none" w:sz="0" w:space="0" w:color="auto"/>
        <w:left w:val="none" w:sz="0" w:space="0" w:color="auto"/>
        <w:bottom w:val="none" w:sz="0" w:space="0" w:color="auto"/>
        <w:right w:val="none" w:sz="0" w:space="0" w:color="auto"/>
      </w:divBdr>
    </w:div>
    <w:div w:id="1171138302">
      <w:bodyDiv w:val="1"/>
      <w:marLeft w:val="0"/>
      <w:marRight w:val="0"/>
      <w:marTop w:val="0"/>
      <w:marBottom w:val="0"/>
      <w:divBdr>
        <w:top w:val="none" w:sz="0" w:space="0" w:color="auto"/>
        <w:left w:val="none" w:sz="0" w:space="0" w:color="auto"/>
        <w:bottom w:val="none" w:sz="0" w:space="0" w:color="auto"/>
        <w:right w:val="none" w:sz="0" w:space="0" w:color="auto"/>
      </w:divBdr>
    </w:div>
    <w:div w:id="1182354802">
      <w:bodyDiv w:val="1"/>
      <w:marLeft w:val="0"/>
      <w:marRight w:val="0"/>
      <w:marTop w:val="0"/>
      <w:marBottom w:val="0"/>
      <w:divBdr>
        <w:top w:val="none" w:sz="0" w:space="0" w:color="auto"/>
        <w:left w:val="none" w:sz="0" w:space="0" w:color="auto"/>
        <w:bottom w:val="none" w:sz="0" w:space="0" w:color="auto"/>
        <w:right w:val="none" w:sz="0" w:space="0" w:color="auto"/>
      </w:divBdr>
    </w:div>
    <w:div w:id="1223562204">
      <w:bodyDiv w:val="1"/>
      <w:marLeft w:val="0"/>
      <w:marRight w:val="0"/>
      <w:marTop w:val="0"/>
      <w:marBottom w:val="0"/>
      <w:divBdr>
        <w:top w:val="none" w:sz="0" w:space="0" w:color="auto"/>
        <w:left w:val="none" w:sz="0" w:space="0" w:color="auto"/>
        <w:bottom w:val="none" w:sz="0" w:space="0" w:color="auto"/>
        <w:right w:val="none" w:sz="0" w:space="0" w:color="auto"/>
      </w:divBdr>
    </w:div>
    <w:div w:id="1325860175">
      <w:bodyDiv w:val="1"/>
      <w:marLeft w:val="0"/>
      <w:marRight w:val="0"/>
      <w:marTop w:val="0"/>
      <w:marBottom w:val="0"/>
      <w:divBdr>
        <w:top w:val="none" w:sz="0" w:space="0" w:color="auto"/>
        <w:left w:val="none" w:sz="0" w:space="0" w:color="auto"/>
        <w:bottom w:val="none" w:sz="0" w:space="0" w:color="auto"/>
        <w:right w:val="none" w:sz="0" w:space="0" w:color="auto"/>
      </w:divBdr>
      <w:divsChild>
        <w:div w:id="367070758">
          <w:marLeft w:val="461"/>
          <w:marRight w:val="0"/>
          <w:marTop w:val="0"/>
          <w:marBottom w:val="0"/>
          <w:divBdr>
            <w:top w:val="none" w:sz="0" w:space="0" w:color="auto"/>
            <w:left w:val="none" w:sz="0" w:space="0" w:color="auto"/>
            <w:bottom w:val="none" w:sz="0" w:space="0" w:color="auto"/>
            <w:right w:val="none" w:sz="0" w:space="0" w:color="auto"/>
          </w:divBdr>
        </w:div>
      </w:divsChild>
    </w:div>
    <w:div w:id="1329404645">
      <w:bodyDiv w:val="1"/>
      <w:marLeft w:val="0"/>
      <w:marRight w:val="0"/>
      <w:marTop w:val="0"/>
      <w:marBottom w:val="0"/>
      <w:divBdr>
        <w:top w:val="none" w:sz="0" w:space="0" w:color="auto"/>
        <w:left w:val="none" w:sz="0" w:space="0" w:color="auto"/>
        <w:bottom w:val="none" w:sz="0" w:space="0" w:color="auto"/>
        <w:right w:val="none" w:sz="0" w:space="0" w:color="auto"/>
      </w:divBdr>
    </w:div>
    <w:div w:id="1371684863">
      <w:bodyDiv w:val="1"/>
      <w:marLeft w:val="0"/>
      <w:marRight w:val="0"/>
      <w:marTop w:val="0"/>
      <w:marBottom w:val="0"/>
      <w:divBdr>
        <w:top w:val="none" w:sz="0" w:space="0" w:color="auto"/>
        <w:left w:val="none" w:sz="0" w:space="0" w:color="auto"/>
        <w:bottom w:val="none" w:sz="0" w:space="0" w:color="auto"/>
        <w:right w:val="none" w:sz="0" w:space="0" w:color="auto"/>
      </w:divBdr>
      <w:divsChild>
        <w:div w:id="1210335662">
          <w:marLeft w:val="446"/>
          <w:marRight w:val="0"/>
          <w:marTop w:val="0"/>
          <w:marBottom w:val="120"/>
          <w:divBdr>
            <w:top w:val="none" w:sz="0" w:space="0" w:color="auto"/>
            <w:left w:val="none" w:sz="0" w:space="0" w:color="auto"/>
            <w:bottom w:val="none" w:sz="0" w:space="0" w:color="auto"/>
            <w:right w:val="none" w:sz="0" w:space="0" w:color="auto"/>
          </w:divBdr>
        </w:div>
        <w:div w:id="1932884081">
          <w:marLeft w:val="1267"/>
          <w:marRight w:val="0"/>
          <w:marTop w:val="0"/>
          <w:marBottom w:val="120"/>
          <w:divBdr>
            <w:top w:val="none" w:sz="0" w:space="0" w:color="auto"/>
            <w:left w:val="none" w:sz="0" w:space="0" w:color="auto"/>
            <w:bottom w:val="none" w:sz="0" w:space="0" w:color="auto"/>
            <w:right w:val="none" w:sz="0" w:space="0" w:color="auto"/>
          </w:divBdr>
        </w:div>
        <w:div w:id="1750535763">
          <w:marLeft w:val="1987"/>
          <w:marRight w:val="0"/>
          <w:marTop w:val="0"/>
          <w:marBottom w:val="120"/>
          <w:divBdr>
            <w:top w:val="none" w:sz="0" w:space="0" w:color="auto"/>
            <w:left w:val="none" w:sz="0" w:space="0" w:color="auto"/>
            <w:bottom w:val="none" w:sz="0" w:space="0" w:color="auto"/>
            <w:right w:val="none" w:sz="0" w:space="0" w:color="auto"/>
          </w:divBdr>
        </w:div>
        <w:div w:id="860584421">
          <w:marLeft w:val="1267"/>
          <w:marRight w:val="0"/>
          <w:marTop w:val="0"/>
          <w:marBottom w:val="120"/>
          <w:divBdr>
            <w:top w:val="none" w:sz="0" w:space="0" w:color="auto"/>
            <w:left w:val="none" w:sz="0" w:space="0" w:color="auto"/>
            <w:bottom w:val="none" w:sz="0" w:space="0" w:color="auto"/>
            <w:right w:val="none" w:sz="0" w:space="0" w:color="auto"/>
          </w:divBdr>
        </w:div>
        <w:div w:id="1021778667">
          <w:marLeft w:val="1987"/>
          <w:marRight w:val="0"/>
          <w:marTop w:val="0"/>
          <w:marBottom w:val="120"/>
          <w:divBdr>
            <w:top w:val="none" w:sz="0" w:space="0" w:color="auto"/>
            <w:left w:val="none" w:sz="0" w:space="0" w:color="auto"/>
            <w:bottom w:val="none" w:sz="0" w:space="0" w:color="auto"/>
            <w:right w:val="none" w:sz="0" w:space="0" w:color="auto"/>
          </w:divBdr>
        </w:div>
        <w:div w:id="627971162">
          <w:marLeft w:val="446"/>
          <w:marRight w:val="0"/>
          <w:marTop w:val="0"/>
          <w:marBottom w:val="120"/>
          <w:divBdr>
            <w:top w:val="none" w:sz="0" w:space="0" w:color="auto"/>
            <w:left w:val="none" w:sz="0" w:space="0" w:color="auto"/>
            <w:bottom w:val="none" w:sz="0" w:space="0" w:color="auto"/>
            <w:right w:val="none" w:sz="0" w:space="0" w:color="auto"/>
          </w:divBdr>
        </w:div>
        <w:div w:id="599416359">
          <w:marLeft w:val="1267"/>
          <w:marRight w:val="0"/>
          <w:marTop w:val="0"/>
          <w:marBottom w:val="120"/>
          <w:divBdr>
            <w:top w:val="none" w:sz="0" w:space="0" w:color="auto"/>
            <w:left w:val="none" w:sz="0" w:space="0" w:color="auto"/>
            <w:bottom w:val="none" w:sz="0" w:space="0" w:color="auto"/>
            <w:right w:val="none" w:sz="0" w:space="0" w:color="auto"/>
          </w:divBdr>
        </w:div>
        <w:div w:id="1435130950">
          <w:marLeft w:val="446"/>
          <w:marRight w:val="0"/>
          <w:marTop w:val="0"/>
          <w:marBottom w:val="120"/>
          <w:divBdr>
            <w:top w:val="none" w:sz="0" w:space="0" w:color="auto"/>
            <w:left w:val="none" w:sz="0" w:space="0" w:color="auto"/>
            <w:bottom w:val="none" w:sz="0" w:space="0" w:color="auto"/>
            <w:right w:val="none" w:sz="0" w:space="0" w:color="auto"/>
          </w:divBdr>
        </w:div>
        <w:div w:id="365102952">
          <w:marLeft w:val="446"/>
          <w:marRight w:val="0"/>
          <w:marTop w:val="0"/>
          <w:marBottom w:val="120"/>
          <w:divBdr>
            <w:top w:val="none" w:sz="0" w:space="0" w:color="auto"/>
            <w:left w:val="none" w:sz="0" w:space="0" w:color="auto"/>
            <w:bottom w:val="none" w:sz="0" w:space="0" w:color="auto"/>
            <w:right w:val="none" w:sz="0" w:space="0" w:color="auto"/>
          </w:divBdr>
        </w:div>
        <w:div w:id="656611511">
          <w:marLeft w:val="446"/>
          <w:marRight w:val="0"/>
          <w:marTop w:val="0"/>
          <w:marBottom w:val="120"/>
          <w:divBdr>
            <w:top w:val="none" w:sz="0" w:space="0" w:color="auto"/>
            <w:left w:val="none" w:sz="0" w:space="0" w:color="auto"/>
            <w:bottom w:val="none" w:sz="0" w:space="0" w:color="auto"/>
            <w:right w:val="none" w:sz="0" w:space="0" w:color="auto"/>
          </w:divBdr>
        </w:div>
        <w:div w:id="345711981">
          <w:marLeft w:val="1354"/>
          <w:marRight w:val="0"/>
          <w:marTop w:val="0"/>
          <w:marBottom w:val="120"/>
          <w:divBdr>
            <w:top w:val="none" w:sz="0" w:space="0" w:color="auto"/>
            <w:left w:val="none" w:sz="0" w:space="0" w:color="auto"/>
            <w:bottom w:val="none" w:sz="0" w:space="0" w:color="auto"/>
            <w:right w:val="none" w:sz="0" w:space="0" w:color="auto"/>
          </w:divBdr>
        </w:div>
        <w:div w:id="725950718">
          <w:marLeft w:val="446"/>
          <w:marRight w:val="0"/>
          <w:marTop w:val="0"/>
          <w:marBottom w:val="120"/>
          <w:divBdr>
            <w:top w:val="none" w:sz="0" w:space="0" w:color="auto"/>
            <w:left w:val="none" w:sz="0" w:space="0" w:color="auto"/>
            <w:bottom w:val="none" w:sz="0" w:space="0" w:color="auto"/>
            <w:right w:val="none" w:sz="0" w:space="0" w:color="auto"/>
          </w:divBdr>
        </w:div>
        <w:div w:id="1287933766">
          <w:marLeft w:val="1354"/>
          <w:marRight w:val="0"/>
          <w:marTop w:val="0"/>
          <w:marBottom w:val="120"/>
          <w:divBdr>
            <w:top w:val="none" w:sz="0" w:space="0" w:color="auto"/>
            <w:left w:val="none" w:sz="0" w:space="0" w:color="auto"/>
            <w:bottom w:val="none" w:sz="0" w:space="0" w:color="auto"/>
            <w:right w:val="none" w:sz="0" w:space="0" w:color="auto"/>
          </w:divBdr>
        </w:div>
      </w:divsChild>
    </w:div>
    <w:div w:id="1419904444">
      <w:bodyDiv w:val="1"/>
      <w:marLeft w:val="0"/>
      <w:marRight w:val="0"/>
      <w:marTop w:val="0"/>
      <w:marBottom w:val="0"/>
      <w:divBdr>
        <w:top w:val="none" w:sz="0" w:space="0" w:color="auto"/>
        <w:left w:val="none" w:sz="0" w:space="0" w:color="auto"/>
        <w:bottom w:val="none" w:sz="0" w:space="0" w:color="auto"/>
        <w:right w:val="none" w:sz="0" w:space="0" w:color="auto"/>
      </w:divBdr>
    </w:div>
    <w:div w:id="1421558534">
      <w:bodyDiv w:val="1"/>
      <w:marLeft w:val="0"/>
      <w:marRight w:val="0"/>
      <w:marTop w:val="0"/>
      <w:marBottom w:val="0"/>
      <w:divBdr>
        <w:top w:val="none" w:sz="0" w:space="0" w:color="auto"/>
        <w:left w:val="none" w:sz="0" w:space="0" w:color="auto"/>
        <w:bottom w:val="none" w:sz="0" w:space="0" w:color="auto"/>
        <w:right w:val="none" w:sz="0" w:space="0" w:color="auto"/>
      </w:divBdr>
    </w:div>
    <w:div w:id="1427993292">
      <w:bodyDiv w:val="1"/>
      <w:marLeft w:val="0"/>
      <w:marRight w:val="0"/>
      <w:marTop w:val="0"/>
      <w:marBottom w:val="0"/>
      <w:divBdr>
        <w:top w:val="none" w:sz="0" w:space="0" w:color="auto"/>
        <w:left w:val="none" w:sz="0" w:space="0" w:color="auto"/>
        <w:bottom w:val="none" w:sz="0" w:space="0" w:color="auto"/>
        <w:right w:val="none" w:sz="0" w:space="0" w:color="auto"/>
      </w:divBdr>
      <w:divsChild>
        <w:div w:id="1297756703">
          <w:marLeft w:val="461"/>
          <w:marRight w:val="0"/>
          <w:marTop w:val="0"/>
          <w:marBottom w:val="0"/>
          <w:divBdr>
            <w:top w:val="none" w:sz="0" w:space="0" w:color="auto"/>
            <w:left w:val="none" w:sz="0" w:space="0" w:color="auto"/>
            <w:bottom w:val="none" w:sz="0" w:space="0" w:color="auto"/>
            <w:right w:val="none" w:sz="0" w:space="0" w:color="auto"/>
          </w:divBdr>
        </w:div>
      </w:divsChild>
    </w:div>
    <w:div w:id="1454834203">
      <w:bodyDiv w:val="1"/>
      <w:marLeft w:val="0"/>
      <w:marRight w:val="0"/>
      <w:marTop w:val="0"/>
      <w:marBottom w:val="0"/>
      <w:divBdr>
        <w:top w:val="none" w:sz="0" w:space="0" w:color="auto"/>
        <w:left w:val="none" w:sz="0" w:space="0" w:color="auto"/>
        <w:bottom w:val="none" w:sz="0" w:space="0" w:color="auto"/>
        <w:right w:val="none" w:sz="0" w:space="0" w:color="auto"/>
      </w:divBdr>
      <w:divsChild>
        <w:div w:id="108014330">
          <w:marLeft w:val="547"/>
          <w:marRight w:val="0"/>
          <w:marTop w:val="200"/>
          <w:marBottom w:val="0"/>
          <w:divBdr>
            <w:top w:val="none" w:sz="0" w:space="0" w:color="auto"/>
            <w:left w:val="none" w:sz="0" w:space="0" w:color="auto"/>
            <w:bottom w:val="none" w:sz="0" w:space="0" w:color="auto"/>
            <w:right w:val="none" w:sz="0" w:space="0" w:color="auto"/>
          </w:divBdr>
        </w:div>
      </w:divsChild>
    </w:div>
    <w:div w:id="1466582986">
      <w:bodyDiv w:val="1"/>
      <w:marLeft w:val="0"/>
      <w:marRight w:val="0"/>
      <w:marTop w:val="0"/>
      <w:marBottom w:val="0"/>
      <w:divBdr>
        <w:top w:val="none" w:sz="0" w:space="0" w:color="auto"/>
        <w:left w:val="none" w:sz="0" w:space="0" w:color="auto"/>
        <w:bottom w:val="none" w:sz="0" w:space="0" w:color="auto"/>
        <w:right w:val="none" w:sz="0" w:space="0" w:color="auto"/>
      </w:divBdr>
    </w:div>
    <w:div w:id="1475639145">
      <w:bodyDiv w:val="1"/>
      <w:marLeft w:val="0"/>
      <w:marRight w:val="0"/>
      <w:marTop w:val="0"/>
      <w:marBottom w:val="0"/>
      <w:divBdr>
        <w:top w:val="none" w:sz="0" w:space="0" w:color="auto"/>
        <w:left w:val="none" w:sz="0" w:space="0" w:color="auto"/>
        <w:bottom w:val="none" w:sz="0" w:space="0" w:color="auto"/>
        <w:right w:val="none" w:sz="0" w:space="0" w:color="auto"/>
      </w:divBdr>
    </w:div>
    <w:div w:id="1475875286">
      <w:bodyDiv w:val="1"/>
      <w:marLeft w:val="0"/>
      <w:marRight w:val="0"/>
      <w:marTop w:val="0"/>
      <w:marBottom w:val="0"/>
      <w:divBdr>
        <w:top w:val="none" w:sz="0" w:space="0" w:color="auto"/>
        <w:left w:val="none" w:sz="0" w:space="0" w:color="auto"/>
        <w:bottom w:val="none" w:sz="0" w:space="0" w:color="auto"/>
        <w:right w:val="none" w:sz="0" w:space="0" w:color="auto"/>
      </w:divBdr>
    </w:div>
    <w:div w:id="1501433503">
      <w:bodyDiv w:val="1"/>
      <w:marLeft w:val="0"/>
      <w:marRight w:val="0"/>
      <w:marTop w:val="0"/>
      <w:marBottom w:val="0"/>
      <w:divBdr>
        <w:top w:val="none" w:sz="0" w:space="0" w:color="auto"/>
        <w:left w:val="none" w:sz="0" w:space="0" w:color="auto"/>
        <w:bottom w:val="none" w:sz="0" w:space="0" w:color="auto"/>
        <w:right w:val="none" w:sz="0" w:space="0" w:color="auto"/>
      </w:divBdr>
    </w:div>
    <w:div w:id="1503593584">
      <w:bodyDiv w:val="1"/>
      <w:marLeft w:val="0"/>
      <w:marRight w:val="0"/>
      <w:marTop w:val="0"/>
      <w:marBottom w:val="0"/>
      <w:divBdr>
        <w:top w:val="none" w:sz="0" w:space="0" w:color="auto"/>
        <w:left w:val="none" w:sz="0" w:space="0" w:color="auto"/>
        <w:bottom w:val="none" w:sz="0" w:space="0" w:color="auto"/>
        <w:right w:val="none" w:sz="0" w:space="0" w:color="auto"/>
      </w:divBdr>
    </w:div>
    <w:div w:id="1517883555">
      <w:bodyDiv w:val="1"/>
      <w:marLeft w:val="0"/>
      <w:marRight w:val="0"/>
      <w:marTop w:val="0"/>
      <w:marBottom w:val="0"/>
      <w:divBdr>
        <w:top w:val="none" w:sz="0" w:space="0" w:color="auto"/>
        <w:left w:val="none" w:sz="0" w:space="0" w:color="auto"/>
        <w:bottom w:val="none" w:sz="0" w:space="0" w:color="auto"/>
        <w:right w:val="none" w:sz="0" w:space="0" w:color="auto"/>
      </w:divBdr>
    </w:div>
    <w:div w:id="1527333297">
      <w:bodyDiv w:val="1"/>
      <w:marLeft w:val="0"/>
      <w:marRight w:val="0"/>
      <w:marTop w:val="0"/>
      <w:marBottom w:val="0"/>
      <w:divBdr>
        <w:top w:val="none" w:sz="0" w:space="0" w:color="auto"/>
        <w:left w:val="none" w:sz="0" w:space="0" w:color="auto"/>
        <w:bottom w:val="none" w:sz="0" w:space="0" w:color="auto"/>
        <w:right w:val="none" w:sz="0" w:space="0" w:color="auto"/>
      </w:divBdr>
    </w:div>
    <w:div w:id="1538854081">
      <w:bodyDiv w:val="1"/>
      <w:marLeft w:val="0"/>
      <w:marRight w:val="0"/>
      <w:marTop w:val="0"/>
      <w:marBottom w:val="0"/>
      <w:divBdr>
        <w:top w:val="none" w:sz="0" w:space="0" w:color="auto"/>
        <w:left w:val="none" w:sz="0" w:space="0" w:color="auto"/>
        <w:bottom w:val="none" w:sz="0" w:space="0" w:color="auto"/>
        <w:right w:val="none" w:sz="0" w:space="0" w:color="auto"/>
      </w:divBdr>
    </w:div>
    <w:div w:id="1571228078">
      <w:bodyDiv w:val="1"/>
      <w:marLeft w:val="0"/>
      <w:marRight w:val="0"/>
      <w:marTop w:val="0"/>
      <w:marBottom w:val="0"/>
      <w:divBdr>
        <w:top w:val="none" w:sz="0" w:space="0" w:color="auto"/>
        <w:left w:val="none" w:sz="0" w:space="0" w:color="auto"/>
        <w:bottom w:val="none" w:sz="0" w:space="0" w:color="auto"/>
        <w:right w:val="none" w:sz="0" w:space="0" w:color="auto"/>
      </w:divBdr>
    </w:div>
    <w:div w:id="1587493082">
      <w:bodyDiv w:val="1"/>
      <w:marLeft w:val="0"/>
      <w:marRight w:val="0"/>
      <w:marTop w:val="0"/>
      <w:marBottom w:val="0"/>
      <w:divBdr>
        <w:top w:val="none" w:sz="0" w:space="0" w:color="auto"/>
        <w:left w:val="none" w:sz="0" w:space="0" w:color="auto"/>
        <w:bottom w:val="none" w:sz="0" w:space="0" w:color="auto"/>
        <w:right w:val="none" w:sz="0" w:space="0" w:color="auto"/>
      </w:divBdr>
    </w:div>
    <w:div w:id="1622955165">
      <w:bodyDiv w:val="1"/>
      <w:marLeft w:val="0"/>
      <w:marRight w:val="0"/>
      <w:marTop w:val="0"/>
      <w:marBottom w:val="0"/>
      <w:divBdr>
        <w:top w:val="none" w:sz="0" w:space="0" w:color="auto"/>
        <w:left w:val="none" w:sz="0" w:space="0" w:color="auto"/>
        <w:bottom w:val="none" w:sz="0" w:space="0" w:color="auto"/>
        <w:right w:val="none" w:sz="0" w:space="0" w:color="auto"/>
      </w:divBdr>
    </w:div>
    <w:div w:id="1630623282">
      <w:bodyDiv w:val="1"/>
      <w:marLeft w:val="0"/>
      <w:marRight w:val="0"/>
      <w:marTop w:val="0"/>
      <w:marBottom w:val="0"/>
      <w:divBdr>
        <w:top w:val="none" w:sz="0" w:space="0" w:color="auto"/>
        <w:left w:val="none" w:sz="0" w:space="0" w:color="auto"/>
        <w:bottom w:val="none" w:sz="0" w:space="0" w:color="auto"/>
        <w:right w:val="none" w:sz="0" w:space="0" w:color="auto"/>
      </w:divBdr>
      <w:divsChild>
        <w:div w:id="2123262650">
          <w:marLeft w:val="446"/>
          <w:marRight w:val="0"/>
          <w:marTop w:val="0"/>
          <w:marBottom w:val="0"/>
          <w:divBdr>
            <w:top w:val="none" w:sz="0" w:space="0" w:color="auto"/>
            <w:left w:val="none" w:sz="0" w:space="0" w:color="auto"/>
            <w:bottom w:val="none" w:sz="0" w:space="0" w:color="auto"/>
            <w:right w:val="none" w:sz="0" w:space="0" w:color="auto"/>
          </w:divBdr>
        </w:div>
        <w:div w:id="1159880315">
          <w:marLeft w:val="446"/>
          <w:marRight w:val="0"/>
          <w:marTop w:val="0"/>
          <w:marBottom w:val="0"/>
          <w:divBdr>
            <w:top w:val="none" w:sz="0" w:space="0" w:color="auto"/>
            <w:left w:val="none" w:sz="0" w:space="0" w:color="auto"/>
            <w:bottom w:val="none" w:sz="0" w:space="0" w:color="auto"/>
            <w:right w:val="none" w:sz="0" w:space="0" w:color="auto"/>
          </w:divBdr>
        </w:div>
        <w:div w:id="1647777547">
          <w:marLeft w:val="446"/>
          <w:marRight w:val="0"/>
          <w:marTop w:val="0"/>
          <w:marBottom w:val="0"/>
          <w:divBdr>
            <w:top w:val="none" w:sz="0" w:space="0" w:color="auto"/>
            <w:left w:val="none" w:sz="0" w:space="0" w:color="auto"/>
            <w:bottom w:val="none" w:sz="0" w:space="0" w:color="auto"/>
            <w:right w:val="none" w:sz="0" w:space="0" w:color="auto"/>
          </w:divBdr>
        </w:div>
        <w:div w:id="708342421">
          <w:marLeft w:val="446"/>
          <w:marRight w:val="0"/>
          <w:marTop w:val="0"/>
          <w:marBottom w:val="0"/>
          <w:divBdr>
            <w:top w:val="none" w:sz="0" w:space="0" w:color="auto"/>
            <w:left w:val="none" w:sz="0" w:space="0" w:color="auto"/>
            <w:bottom w:val="none" w:sz="0" w:space="0" w:color="auto"/>
            <w:right w:val="none" w:sz="0" w:space="0" w:color="auto"/>
          </w:divBdr>
        </w:div>
        <w:div w:id="266811979">
          <w:marLeft w:val="1181"/>
          <w:marRight w:val="0"/>
          <w:marTop w:val="0"/>
          <w:marBottom w:val="0"/>
          <w:divBdr>
            <w:top w:val="none" w:sz="0" w:space="0" w:color="auto"/>
            <w:left w:val="none" w:sz="0" w:space="0" w:color="auto"/>
            <w:bottom w:val="none" w:sz="0" w:space="0" w:color="auto"/>
            <w:right w:val="none" w:sz="0" w:space="0" w:color="auto"/>
          </w:divBdr>
        </w:div>
        <w:div w:id="1969240107">
          <w:marLeft w:val="1181"/>
          <w:marRight w:val="0"/>
          <w:marTop w:val="0"/>
          <w:marBottom w:val="0"/>
          <w:divBdr>
            <w:top w:val="none" w:sz="0" w:space="0" w:color="auto"/>
            <w:left w:val="none" w:sz="0" w:space="0" w:color="auto"/>
            <w:bottom w:val="none" w:sz="0" w:space="0" w:color="auto"/>
            <w:right w:val="none" w:sz="0" w:space="0" w:color="auto"/>
          </w:divBdr>
        </w:div>
        <w:div w:id="932127107">
          <w:marLeft w:val="446"/>
          <w:marRight w:val="0"/>
          <w:marTop w:val="0"/>
          <w:marBottom w:val="0"/>
          <w:divBdr>
            <w:top w:val="none" w:sz="0" w:space="0" w:color="auto"/>
            <w:left w:val="none" w:sz="0" w:space="0" w:color="auto"/>
            <w:bottom w:val="none" w:sz="0" w:space="0" w:color="auto"/>
            <w:right w:val="none" w:sz="0" w:space="0" w:color="auto"/>
          </w:divBdr>
        </w:div>
        <w:div w:id="20323496">
          <w:marLeft w:val="446"/>
          <w:marRight w:val="0"/>
          <w:marTop w:val="0"/>
          <w:marBottom w:val="0"/>
          <w:divBdr>
            <w:top w:val="none" w:sz="0" w:space="0" w:color="auto"/>
            <w:left w:val="none" w:sz="0" w:space="0" w:color="auto"/>
            <w:bottom w:val="none" w:sz="0" w:space="0" w:color="auto"/>
            <w:right w:val="none" w:sz="0" w:space="0" w:color="auto"/>
          </w:divBdr>
        </w:div>
        <w:div w:id="64451091">
          <w:marLeft w:val="274"/>
          <w:marRight w:val="0"/>
          <w:marTop w:val="0"/>
          <w:marBottom w:val="0"/>
          <w:divBdr>
            <w:top w:val="none" w:sz="0" w:space="0" w:color="auto"/>
            <w:left w:val="none" w:sz="0" w:space="0" w:color="auto"/>
            <w:bottom w:val="none" w:sz="0" w:space="0" w:color="auto"/>
            <w:right w:val="none" w:sz="0" w:space="0" w:color="auto"/>
          </w:divBdr>
        </w:div>
      </w:divsChild>
    </w:div>
    <w:div w:id="1648126700">
      <w:bodyDiv w:val="1"/>
      <w:marLeft w:val="0"/>
      <w:marRight w:val="0"/>
      <w:marTop w:val="0"/>
      <w:marBottom w:val="0"/>
      <w:divBdr>
        <w:top w:val="none" w:sz="0" w:space="0" w:color="auto"/>
        <w:left w:val="none" w:sz="0" w:space="0" w:color="auto"/>
        <w:bottom w:val="none" w:sz="0" w:space="0" w:color="auto"/>
        <w:right w:val="none" w:sz="0" w:space="0" w:color="auto"/>
      </w:divBdr>
    </w:div>
    <w:div w:id="1666863541">
      <w:bodyDiv w:val="1"/>
      <w:marLeft w:val="0"/>
      <w:marRight w:val="0"/>
      <w:marTop w:val="0"/>
      <w:marBottom w:val="0"/>
      <w:divBdr>
        <w:top w:val="none" w:sz="0" w:space="0" w:color="auto"/>
        <w:left w:val="none" w:sz="0" w:space="0" w:color="auto"/>
        <w:bottom w:val="none" w:sz="0" w:space="0" w:color="auto"/>
        <w:right w:val="none" w:sz="0" w:space="0" w:color="auto"/>
      </w:divBdr>
      <w:divsChild>
        <w:div w:id="1541698080">
          <w:marLeft w:val="547"/>
          <w:marRight w:val="0"/>
          <w:marTop w:val="200"/>
          <w:marBottom w:val="0"/>
          <w:divBdr>
            <w:top w:val="none" w:sz="0" w:space="0" w:color="auto"/>
            <w:left w:val="none" w:sz="0" w:space="0" w:color="auto"/>
            <w:bottom w:val="none" w:sz="0" w:space="0" w:color="auto"/>
            <w:right w:val="none" w:sz="0" w:space="0" w:color="auto"/>
          </w:divBdr>
        </w:div>
      </w:divsChild>
    </w:div>
    <w:div w:id="1684551896">
      <w:bodyDiv w:val="1"/>
      <w:marLeft w:val="0"/>
      <w:marRight w:val="0"/>
      <w:marTop w:val="0"/>
      <w:marBottom w:val="0"/>
      <w:divBdr>
        <w:top w:val="none" w:sz="0" w:space="0" w:color="auto"/>
        <w:left w:val="none" w:sz="0" w:space="0" w:color="auto"/>
        <w:bottom w:val="none" w:sz="0" w:space="0" w:color="auto"/>
        <w:right w:val="none" w:sz="0" w:space="0" w:color="auto"/>
      </w:divBdr>
    </w:div>
    <w:div w:id="1719275555">
      <w:bodyDiv w:val="1"/>
      <w:marLeft w:val="0"/>
      <w:marRight w:val="0"/>
      <w:marTop w:val="0"/>
      <w:marBottom w:val="0"/>
      <w:divBdr>
        <w:top w:val="none" w:sz="0" w:space="0" w:color="auto"/>
        <w:left w:val="none" w:sz="0" w:space="0" w:color="auto"/>
        <w:bottom w:val="none" w:sz="0" w:space="0" w:color="auto"/>
        <w:right w:val="none" w:sz="0" w:space="0" w:color="auto"/>
      </w:divBdr>
    </w:div>
    <w:div w:id="1723555640">
      <w:bodyDiv w:val="1"/>
      <w:marLeft w:val="0"/>
      <w:marRight w:val="0"/>
      <w:marTop w:val="0"/>
      <w:marBottom w:val="0"/>
      <w:divBdr>
        <w:top w:val="none" w:sz="0" w:space="0" w:color="auto"/>
        <w:left w:val="none" w:sz="0" w:space="0" w:color="auto"/>
        <w:bottom w:val="none" w:sz="0" w:space="0" w:color="auto"/>
        <w:right w:val="none" w:sz="0" w:space="0" w:color="auto"/>
      </w:divBdr>
    </w:div>
    <w:div w:id="1731034205">
      <w:bodyDiv w:val="1"/>
      <w:marLeft w:val="0"/>
      <w:marRight w:val="0"/>
      <w:marTop w:val="0"/>
      <w:marBottom w:val="0"/>
      <w:divBdr>
        <w:top w:val="none" w:sz="0" w:space="0" w:color="auto"/>
        <w:left w:val="none" w:sz="0" w:space="0" w:color="auto"/>
        <w:bottom w:val="none" w:sz="0" w:space="0" w:color="auto"/>
        <w:right w:val="none" w:sz="0" w:space="0" w:color="auto"/>
      </w:divBdr>
    </w:div>
    <w:div w:id="1732844569">
      <w:bodyDiv w:val="1"/>
      <w:marLeft w:val="0"/>
      <w:marRight w:val="0"/>
      <w:marTop w:val="0"/>
      <w:marBottom w:val="0"/>
      <w:divBdr>
        <w:top w:val="none" w:sz="0" w:space="0" w:color="auto"/>
        <w:left w:val="none" w:sz="0" w:space="0" w:color="auto"/>
        <w:bottom w:val="none" w:sz="0" w:space="0" w:color="auto"/>
        <w:right w:val="none" w:sz="0" w:space="0" w:color="auto"/>
      </w:divBdr>
    </w:div>
    <w:div w:id="1763603917">
      <w:bodyDiv w:val="1"/>
      <w:marLeft w:val="0"/>
      <w:marRight w:val="0"/>
      <w:marTop w:val="0"/>
      <w:marBottom w:val="0"/>
      <w:divBdr>
        <w:top w:val="none" w:sz="0" w:space="0" w:color="auto"/>
        <w:left w:val="none" w:sz="0" w:space="0" w:color="auto"/>
        <w:bottom w:val="none" w:sz="0" w:space="0" w:color="auto"/>
        <w:right w:val="none" w:sz="0" w:space="0" w:color="auto"/>
      </w:divBdr>
    </w:div>
    <w:div w:id="1779790073">
      <w:bodyDiv w:val="1"/>
      <w:marLeft w:val="0"/>
      <w:marRight w:val="0"/>
      <w:marTop w:val="0"/>
      <w:marBottom w:val="0"/>
      <w:divBdr>
        <w:top w:val="none" w:sz="0" w:space="0" w:color="auto"/>
        <w:left w:val="none" w:sz="0" w:space="0" w:color="auto"/>
        <w:bottom w:val="none" w:sz="0" w:space="0" w:color="auto"/>
        <w:right w:val="none" w:sz="0" w:space="0" w:color="auto"/>
      </w:divBdr>
      <w:divsChild>
        <w:div w:id="697201605">
          <w:marLeft w:val="461"/>
          <w:marRight w:val="0"/>
          <w:marTop w:val="0"/>
          <w:marBottom w:val="0"/>
          <w:divBdr>
            <w:top w:val="none" w:sz="0" w:space="0" w:color="auto"/>
            <w:left w:val="none" w:sz="0" w:space="0" w:color="auto"/>
            <w:bottom w:val="none" w:sz="0" w:space="0" w:color="auto"/>
            <w:right w:val="none" w:sz="0" w:space="0" w:color="auto"/>
          </w:divBdr>
        </w:div>
      </w:divsChild>
    </w:div>
    <w:div w:id="1788624140">
      <w:bodyDiv w:val="1"/>
      <w:marLeft w:val="0"/>
      <w:marRight w:val="0"/>
      <w:marTop w:val="0"/>
      <w:marBottom w:val="0"/>
      <w:divBdr>
        <w:top w:val="none" w:sz="0" w:space="0" w:color="auto"/>
        <w:left w:val="none" w:sz="0" w:space="0" w:color="auto"/>
        <w:bottom w:val="none" w:sz="0" w:space="0" w:color="auto"/>
        <w:right w:val="none" w:sz="0" w:space="0" w:color="auto"/>
      </w:divBdr>
    </w:div>
    <w:div w:id="1819690467">
      <w:bodyDiv w:val="1"/>
      <w:marLeft w:val="0"/>
      <w:marRight w:val="0"/>
      <w:marTop w:val="0"/>
      <w:marBottom w:val="0"/>
      <w:divBdr>
        <w:top w:val="none" w:sz="0" w:space="0" w:color="auto"/>
        <w:left w:val="none" w:sz="0" w:space="0" w:color="auto"/>
        <w:bottom w:val="none" w:sz="0" w:space="0" w:color="auto"/>
        <w:right w:val="none" w:sz="0" w:space="0" w:color="auto"/>
      </w:divBdr>
      <w:divsChild>
        <w:div w:id="82725426">
          <w:marLeft w:val="1195"/>
          <w:marRight w:val="0"/>
          <w:marTop w:val="0"/>
          <w:marBottom w:val="0"/>
          <w:divBdr>
            <w:top w:val="none" w:sz="0" w:space="0" w:color="auto"/>
            <w:left w:val="none" w:sz="0" w:space="0" w:color="auto"/>
            <w:bottom w:val="none" w:sz="0" w:space="0" w:color="auto"/>
            <w:right w:val="none" w:sz="0" w:space="0" w:color="auto"/>
          </w:divBdr>
        </w:div>
        <w:div w:id="429667735">
          <w:marLeft w:val="1195"/>
          <w:marRight w:val="0"/>
          <w:marTop w:val="0"/>
          <w:marBottom w:val="0"/>
          <w:divBdr>
            <w:top w:val="none" w:sz="0" w:space="0" w:color="auto"/>
            <w:left w:val="none" w:sz="0" w:space="0" w:color="auto"/>
            <w:bottom w:val="none" w:sz="0" w:space="0" w:color="auto"/>
            <w:right w:val="none" w:sz="0" w:space="0" w:color="auto"/>
          </w:divBdr>
        </w:div>
        <w:div w:id="582034927">
          <w:marLeft w:val="1195"/>
          <w:marRight w:val="0"/>
          <w:marTop w:val="0"/>
          <w:marBottom w:val="0"/>
          <w:divBdr>
            <w:top w:val="none" w:sz="0" w:space="0" w:color="auto"/>
            <w:left w:val="none" w:sz="0" w:space="0" w:color="auto"/>
            <w:bottom w:val="none" w:sz="0" w:space="0" w:color="auto"/>
            <w:right w:val="none" w:sz="0" w:space="0" w:color="auto"/>
          </w:divBdr>
        </w:div>
        <w:div w:id="112334278">
          <w:marLeft w:val="1195"/>
          <w:marRight w:val="0"/>
          <w:marTop w:val="0"/>
          <w:marBottom w:val="0"/>
          <w:divBdr>
            <w:top w:val="none" w:sz="0" w:space="0" w:color="auto"/>
            <w:left w:val="none" w:sz="0" w:space="0" w:color="auto"/>
            <w:bottom w:val="none" w:sz="0" w:space="0" w:color="auto"/>
            <w:right w:val="none" w:sz="0" w:space="0" w:color="auto"/>
          </w:divBdr>
        </w:div>
      </w:divsChild>
    </w:div>
    <w:div w:id="1833568430">
      <w:bodyDiv w:val="1"/>
      <w:marLeft w:val="0"/>
      <w:marRight w:val="0"/>
      <w:marTop w:val="0"/>
      <w:marBottom w:val="0"/>
      <w:divBdr>
        <w:top w:val="none" w:sz="0" w:space="0" w:color="auto"/>
        <w:left w:val="none" w:sz="0" w:space="0" w:color="auto"/>
        <w:bottom w:val="none" w:sz="0" w:space="0" w:color="auto"/>
        <w:right w:val="none" w:sz="0" w:space="0" w:color="auto"/>
      </w:divBdr>
    </w:div>
    <w:div w:id="1916088141">
      <w:bodyDiv w:val="1"/>
      <w:marLeft w:val="0"/>
      <w:marRight w:val="0"/>
      <w:marTop w:val="0"/>
      <w:marBottom w:val="0"/>
      <w:divBdr>
        <w:top w:val="none" w:sz="0" w:space="0" w:color="auto"/>
        <w:left w:val="none" w:sz="0" w:space="0" w:color="auto"/>
        <w:bottom w:val="none" w:sz="0" w:space="0" w:color="auto"/>
        <w:right w:val="none" w:sz="0" w:space="0" w:color="auto"/>
      </w:divBdr>
    </w:div>
    <w:div w:id="1939406971">
      <w:bodyDiv w:val="1"/>
      <w:marLeft w:val="0"/>
      <w:marRight w:val="0"/>
      <w:marTop w:val="0"/>
      <w:marBottom w:val="0"/>
      <w:divBdr>
        <w:top w:val="none" w:sz="0" w:space="0" w:color="auto"/>
        <w:left w:val="none" w:sz="0" w:space="0" w:color="auto"/>
        <w:bottom w:val="none" w:sz="0" w:space="0" w:color="auto"/>
        <w:right w:val="none" w:sz="0" w:space="0" w:color="auto"/>
      </w:divBdr>
    </w:div>
    <w:div w:id="2023974344">
      <w:bodyDiv w:val="1"/>
      <w:marLeft w:val="0"/>
      <w:marRight w:val="0"/>
      <w:marTop w:val="0"/>
      <w:marBottom w:val="0"/>
      <w:divBdr>
        <w:top w:val="none" w:sz="0" w:space="0" w:color="auto"/>
        <w:left w:val="none" w:sz="0" w:space="0" w:color="auto"/>
        <w:bottom w:val="none" w:sz="0" w:space="0" w:color="auto"/>
        <w:right w:val="none" w:sz="0" w:space="0" w:color="auto"/>
      </w:divBdr>
    </w:div>
    <w:div w:id="20404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org/en/patient-care/institute-for-healthy-childhood-weight" TargetMode="External"/><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p.org/en/practice-management/bright-futures/bright-futures-materials-and-tools/bright-futures-guidelines-and-pocket-guide/"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ap.org/en/practice-management/bright-futures/bright-futures-in-clinical-practice/bright-futures-educational-resources/"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Saucedo, Rosalinda</dc:creator>
  <cp:keywords/>
  <dc:description/>
  <cp:lastModifiedBy>Saucedo, Rosalinda</cp:lastModifiedBy>
  <cp:revision>2</cp:revision>
  <dcterms:created xsi:type="dcterms:W3CDTF">2022-11-04T17:47:00Z</dcterms:created>
  <dcterms:modified xsi:type="dcterms:W3CDTF">2022-11-04T17:47:00Z</dcterms:modified>
</cp:coreProperties>
</file>