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52" w:rsidRPr="00906433" w:rsidRDefault="000D04C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2ACD20C6" wp14:editId="1A6F0733">
            <wp:extent cx="5524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workshe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307" w:rsidRPr="000D04C1">
        <w:rPr>
          <w:rFonts w:ascii="Arial" w:hAnsi="Arial" w:cs="Arial"/>
          <w:b/>
          <w:sz w:val="28"/>
          <w:szCs w:val="28"/>
        </w:rPr>
        <w:t>Using Your Voice</w:t>
      </w:r>
    </w:p>
    <w:p w:rsidR="00BF3307" w:rsidRPr="00906433" w:rsidRDefault="00BF3307">
      <w:pPr>
        <w:rPr>
          <w:rFonts w:ascii="Arial" w:hAnsi="Arial" w:cs="Arial"/>
          <w:szCs w:val="24"/>
        </w:rPr>
      </w:pPr>
    </w:p>
    <w:p w:rsidR="0012266F" w:rsidRPr="000D04C1" w:rsidRDefault="00BF3307" w:rsidP="0012266F">
      <w:pPr>
        <w:pStyle w:val="Footer"/>
        <w:rPr>
          <w:sz w:val="22"/>
        </w:rPr>
      </w:pPr>
      <w:r w:rsidRPr="00906433">
        <w:rPr>
          <w:rFonts w:ascii="Arial" w:hAnsi="Arial" w:cs="Arial"/>
          <w:szCs w:val="24"/>
        </w:rPr>
        <w:t xml:space="preserve">Whether public speaking comes naturally or not most people find it easier to when they have something prepared. The elevator speech is a good way to summarize your project, share ideas and information, and get others excited about your project. </w:t>
      </w:r>
      <w:r w:rsidR="007F36F8">
        <w:rPr>
          <w:rFonts w:ascii="Arial" w:hAnsi="Arial" w:cs="Arial"/>
          <w:szCs w:val="24"/>
        </w:rPr>
        <w:t>The speech should be short (no longer than 90 seconds).</w:t>
      </w:r>
      <w:r w:rsidR="0012266F">
        <w:rPr>
          <w:rFonts w:ascii="Arial" w:hAnsi="Arial" w:cs="Arial"/>
          <w:szCs w:val="24"/>
        </w:rPr>
        <w:t xml:space="preserve"> </w:t>
      </w:r>
      <w:r w:rsidR="0012266F" w:rsidRPr="0012266F">
        <w:rPr>
          <w:rFonts w:ascii="Arial" w:hAnsi="Arial" w:cs="Arial"/>
          <w:szCs w:val="24"/>
        </w:rPr>
        <w:t xml:space="preserve">More information can be found in the </w:t>
      </w:r>
      <w:hyperlink r:id="rId11" w:history="1">
        <w:r w:rsidR="0012266F" w:rsidRPr="0012266F">
          <w:rPr>
            <w:rStyle w:val="Hyperlink"/>
            <w:rFonts w:ascii="Arial" w:hAnsi="Arial" w:cs="Arial"/>
            <w:szCs w:val="24"/>
          </w:rPr>
          <w:t>Media Relations</w:t>
        </w:r>
      </w:hyperlink>
      <w:r w:rsidR="0012266F" w:rsidRPr="0012266F">
        <w:rPr>
          <w:rFonts w:ascii="Arial" w:hAnsi="Arial" w:cs="Arial"/>
          <w:szCs w:val="24"/>
        </w:rPr>
        <w:t xml:space="preserve"> section of the </w:t>
      </w:r>
      <w:r w:rsidR="0012266F" w:rsidRPr="0012266F">
        <w:rPr>
          <w:rStyle w:val="Strong"/>
          <w:rFonts w:ascii="Arial" w:hAnsi="Arial" w:cs="Arial"/>
          <w:b w:val="0"/>
          <w:szCs w:val="24"/>
          <w:shd w:val="clear" w:color="auto" w:fill="FFFFFF"/>
        </w:rPr>
        <w:t>Community-based Resident Projects Toolkit</w:t>
      </w:r>
      <w:r w:rsidR="0012266F">
        <w:rPr>
          <w:rFonts w:ascii="Arial" w:hAnsi="Arial" w:cs="Arial"/>
          <w:b/>
          <w:szCs w:val="24"/>
        </w:rPr>
        <w:t>.</w:t>
      </w:r>
    </w:p>
    <w:p w:rsidR="00BF3307" w:rsidRPr="00906433" w:rsidRDefault="00BF3307">
      <w:pPr>
        <w:rPr>
          <w:rFonts w:ascii="Arial" w:hAnsi="Arial" w:cs="Arial"/>
          <w:szCs w:val="24"/>
        </w:rPr>
      </w:pPr>
    </w:p>
    <w:p w:rsidR="00BF3307" w:rsidRPr="00906433" w:rsidRDefault="00BF3307">
      <w:pPr>
        <w:rPr>
          <w:rFonts w:ascii="Arial" w:hAnsi="Arial" w:cs="Arial"/>
          <w:szCs w:val="24"/>
        </w:rPr>
      </w:pPr>
    </w:p>
    <w:p w:rsidR="00BF3307" w:rsidRPr="00C93792" w:rsidRDefault="00BF3307" w:rsidP="00BF330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06433">
        <w:rPr>
          <w:rFonts w:ascii="Arial" w:hAnsi="Arial" w:cs="Arial"/>
          <w:szCs w:val="24"/>
        </w:rPr>
        <w:t>Who’s your audience? (</w:t>
      </w:r>
      <w:r w:rsidRPr="00906433">
        <w:rPr>
          <w:rFonts w:ascii="Arial" w:hAnsi="Arial" w:cs="Arial"/>
          <w:szCs w:val="24"/>
          <w:shd w:val="clear" w:color="auto" w:fill="FFFFFF"/>
        </w:rPr>
        <w:t>Who do you want to reach with this speech? (Participants, community partners, funders)</w:t>
      </w:r>
    </w:p>
    <w:sdt>
      <w:sdtPr>
        <w:rPr>
          <w:rFonts w:ascii="Arial" w:hAnsi="Arial" w:cs="Arial"/>
          <w:szCs w:val="24"/>
        </w:rPr>
        <w:id w:val="-962811421"/>
        <w:placeholder>
          <w:docPart w:val="DefaultPlaceholder_1082065158"/>
        </w:placeholder>
        <w:showingPlcHdr/>
      </w:sdtPr>
      <w:sdtEndPr/>
      <w:sdtContent>
        <w:p w:rsidR="00C93792" w:rsidRDefault="000D04C1" w:rsidP="000D04C1">
          <w:pPr>
            <w:ind w:left="720"/>
            <w:rPr>
              <w:rFonts w:ascii="Arial" w:hAnsi="Arial" w:cs="Arial"/>
              <w:szCs w:val="24"/>
            </w:rPr>
          </w:pPr>
          <w:r w:rsidRPr="00E713D4">
            <w:rPr>
              <w:rStyle w:val="PlaceholderText"/>
            </w:rPr>
            <w:t>Click here to enter text.</w:t>
          </w:r>
        </w:p>
      </w:sdtContent>
    </w:sdt>
    <w:p w:rsidR="000D04C1" w:rsidRPr="00C93792" w:rsidRDefault="000D04C1" w:rsidP="000D04C1">
      <w:pPr>
        <w:ind w:left="720"/>
        <w:rPr>
          <w:rFonts w:ascii="Arial" w:hAnsi="Arial" w:cs="Arial"/>
          <w:szCs w:val="24"/>
        </w:rPr>
      </w:pPr>
    </w:p>
    <w:p w:rsidR="00C93792" w:rsidRPr="00C93792" w:rsidRDefault="00C93792" w:rsidP="00BF330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C93792">
        <w:rPr>
          <w:rFonts w:ascii="Arial" w:hAnsi="Arial" w:cs="Arial"/>
        </w:rPr>
        <w:t xml:space="preserve">Briefly stating your expertise or establish credibility.  (As a pediatrician and parent,... as a former teacher ...)  </w:t>
      </w:r>
    </w:p>
    <w:sdt>
      <w:sdtPr>
        <w:rPr>
          <w:rFonts w:ascii="Arial" w:hAnsi="Arial" w:cs="Arial"/>
          <w:szCs w:val="24"/>
        </w:rPr>
        <w:id w:val="1880896347"/>
        <w:placeholder>
          <w:docPart w:val="DefaultPlaceholder_1082065158"/>
        </w:placeholder>
        <w:showingPlcHdr/>
      </w:sdtPr>
      <w:sdtEndPr/>
      <w:sdtContent>
        <w:p w:rsidR="00BF3307" w:rsidRDefault="000D04C1" w:rsidP="000D04C1">
          <w:pPr>
            <w:ind w:left="720"/>
            <w:rPr>
              <w:rFonts w:ascii="Arial" w:hAnsi="Arial" w:cs="Arial"/>
              <w:szCs w:val="24"/>
            </w:rPr>
          </w:pPr>
          <w:r w:rsidRPr="00E713D4">
            <w:rPr>
              <w:rStyle w:val="PlaceholderText"/>
            </w:rPr>
            <w:t>Click here to enter text.</w:t>
          </w:r>
        </w:p>
      </w:sdtContent>
    </w:sdt>
    <w:p w:rsidR="000D04C1" w:rsidRPr="00906433" w:rsidRDefault="000D04C1" w:rsidP="000D04C1">
      <w:pPr>
        <w:ind w:left="720"/>
        <w:rPr>
          <w:rFonts w:ascii="Arial" w:hAnsi="Arial" w:cs="Arial"/>
          <w:szCs w:val="24"/>
        </w:rPr>
      </w:pPr>
    </w:p>
    <w:p w:rsidR="00BF3307" w:rsidRPr="00906433" w:rsidRDefault="00BF3307" w:rsidP="00BF330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06433">
        <w:rPr>
          <w:rFonts w:ascii="Arial" w:hAnsi="Arial" w:cs="Arial"/>
          <w:szCs w:val="24"/>
        </w:rPr>
        <w:t>What’s the problem that you’re project is addressing? (P</w:t>
      </w:r>
      <w:r w:rsidRPr="00906433">
        <w:rPr>
          <w:rFonts w:ascii="Arial" w:hAnsi="Arial" w:cs="Arial"/>
          <w:szCs w:val="24"/>
          <w:shd w:val="clear" w:color="auto" w:fill="FFFFFF"/>
        </w:rPr>
        <w:t>ut yourself in their shoes and describe the need your project addresses)</w:t>
      </w:r>
    </w:p>
    <w:sdt>
      <w:sdtPr>
        <w:rPr>
          <w:rFonts w:ascii="Arial" w:hAnsi="Arial" w:cs="Arial"/>
          <w:szCs w:val="24"/>
        </w:rPr>
        <w:id w:val="758336383"/>
        <w:placeholder>
          <w:docPart w:val="DefaultPlaceholder_1082065158"/>
        </w:placeholder>
        <w:showingPlcHdr/>
      </w:sdtPr>
      <w:sdtEndPr/>
      <w:sdtContent>
        <w:p w:rsidR="00BF3307" w:rsidRDefault="000D04C1" w:rsidP="000D04C1">
          <w:pPr>
            <w:ind w:left="720"/>
            <w:rPr>
              <w:rFonts w:ascii="Arial" w:hAnsi="Arial" w:cs="Arial"/>
              <w:szCs w:val="24"/>
            </w:rPr>
          </w:pPr>
          <w:r w:rsidRPr="00E713D4">
            <w:rPr>
              <w:rStyle w:val="PlaceholderText"/>
            </w:rPr>
            <w:t>Click here to enter text.</w:t>
          </w:r>
        </w:p>
      </w:sdtContent>
    </w:sdt>
    <w:p w:rsidR="000D04C1" w:rsidRPr="00906433" w:rsidRDefault="000D04C1" w:rsidP="000D04C1">
      <w:pPr>
        <w:ind w:left="720"/>
        <w:rPr>
          <w:rFonts w:ascii="Arial" w:hAnsi="Arial" w:cs="Arial"/>
          <w:szCs w:val="24"/>
        </w:rPr>
      </w:pPr>
    </w:p>
    <w:p w:rsidR="00BF3307" w:rsidRPr="00906433" w:rsidRDefault="00BF3307" w:rsidP="00BF330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06433">
        <w:rPr>
          <w:rFonts w:ascii="Arial" w:hAnsi="Arial" w:cs="Arial"/>
          <w:szCs w:val="24"/>
        </w:rPr>
        <w:t>What’s the solution? (</w:t>
      </w:r>
      <w:r w:rsidRPr="00906433">
        <w:rPr>
          <w:rFonts w:ascii="Arial" w:hAnsi="Arial" w:cs="Arial"/>
          <w:szCs w:val="24"/>
          <w:shd w:val="clear" w:color="auto" w:fill="FFFFFF"/>
        </w:rPr>
        <w:t>State the name of the project)</w:t>
      </w:r>
    </w:p>
    <w:sdt>
      <w:sdtPr>
        <w:rPr>
          <w:rFonts w:ascii="Arial" w:hAnsi="Arial" w:cs="Arial"/>
          <w:szCs w:val="24"/>
        </w:rPr>
        <w:id w:val="-1766760262"/>
        <w:placeholder>
          <w:docPart w:val="DefaultPlaceholder_1082065158"/>
        </w:placeholder>
        <w:showingPlcHdr/>
      </w:sdtPr>
      <w:sdtEndPr/>
      <w:sdtContent>
        <w:p w:rsidR="00BF3307" w:rsidRDefault="000D04C1" w:rsidP="00BF3307">
          <w:pPr>
            <w:pStyle w:val="ListParagraph"/>
            <w:rPr>
              <w:rFonts w:ascii="Arial" w:hAnsi="Arial" w:cs="Arial"/>
              <w:szCs w:val="24"/>
            </w:rPr>
          </w:pPr>
          <w:r w:rsidRPr="00E713D4">
            <w:rPr>
              <w:rStyle w:val="PlaceholderText"/>
            </w:rPr>
            <w:t>Click here to enter text.</w:t>
          </w:r>
        </w:p>
      </w:sdtContent>
    </w:sdt>
    <w:p w:rsidR="000D04C1" w:rsidRPr="00906433" w:rsidRDefault="000D04C1" w:rsidP="00BF3307">
      <w:pPr>
        <w:pStyle w:val="ListParagraph"/>
        <w:rPr>
          <w:rFonts w:ascii="Arial" w:hAnsi="Arial" w:cs="Arial"/>
          <w:szCs w:val="24"/>
        </w:rPr>
      </w:pPr>
    </w:p>
    <w:p w:rsidR="00BF3307" w:rsidRPr="00906433" w:rsidRDefault="00BF3307" w:rsidP="00BF330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06433">
        <w:rPr>
          <w:rFonts w:ascii="Arial" w:hAnsi="Arial" w:cs="Arial"/>
          <w:szCs w:val="24"/>
        </w:rPr>
        <w:t>What makes this solution different than what’s been tried before?</w:t>
      </w:r>
    </w:p>
    <w:sdt>
      <w:sdtPr>
        <w:rPr>
          <w:rFonts w:ascii="Arial" w:hAnsi="Arial" w:cs="Arial"/>
          <w:szCs w:val="24"/>
        </w:rPr>
        <w:id w:val="416282941"/>
        <w:placeholder>
          <w:docPart w:val="DefaultPlaceholder_1082065158"/>
        </w:placeholder>
        <w:showingPlcHdr/>
      </w:sdtPr>
      <w:sdtEndPr/>
      <w:sdtContent>
        <w:p w:rsidR="00BF3307" w:rsidRDefault="000D04C1" w:rsidP="00BF3307">
          <w:pPr>
            <w:pStyle w:val="ListParagraph"/>
            <w:rPr>
              <w:rFonts w:ascii="Arial" w:hAnsi="Arial" w:cs="Arial"/>
              <w:szCs w:val="24"/>
            </w:rPr>
          </w:pPr>
          <w:r w:rsidRPr="00E713D4">
            <w:rPr>
              <w:rStyle w:val="PlaceholderText"/>
            </w:rPr>
            <w:t>Click here to enter text.</w:t>
          </w:r>
        </w:p>
      </w:sdtContent>
    </w:sdt>
    <w:p w:rsidR="000D04C1" w:rsidRPr="00906433" w:rsidRDefault="000D04C1" w:rsidP="00BF3307">
      <w:pPr>
        <w:pStyle w:val="ListParagraph"/>
        <w:rPr>
          <w:rFonts w:ascii="Arial" w:hAnsi="Arial" w:cs="Arial"/>
          <w:szCs w:val="24"/>
        </w:rPr>
      </w:pPr>
    </w:p>
    <w:p w:rsidR="00BF3307" w:rsidRPr="00906433" w:rsidRDefault="00BF3307" w:rsidP="00BF330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06433">
        <w:rPr>
          <w:rFonts w:ascii="Arial" w:hAnsi="Arial" w:cs="Arial"/>
          <w:szCs w:val="24"/>
        </w:rPr>
        <w:t>What are the benefits of your project? (What’s in it for them? Why should they want to get involved?)</w:t>
      </w:r>
    </w:p>
    <w:sdt>
      <w:sdtPr>
        <w:rPr>
          <w:rFonts w:ascii="Arial" w:hAnsi="Arial" w:cs="Arial"/>
          <w:szCs w:val="24"/>
        </w:rPr>
        <w:id w:val="-90086765"/>
        <w:placeholder>
          <w:docPart w:val="DefaultPlaceholder_1082065158"/>
        </w:placeholder>
        <w:showingPlcHdr/>
      </w:sdtPr>
      <w:sdtEndPr/>
      <w:sdtContent>
        <w:p w:rsidR="00BF3307" w:rsidRDefault="000D04C1" w:rsidP="00BF3307">
          <w:pPr>
            <w:pStyle w:val="ListParagraph"/>
            <w:rPr>
              <w:rFonts w:ascii="Arial" w:hAnsi="Arial" w:cs="Arial"/>
              <w:szCs w:val="24"/>
            </w:rPr>
          </w:pPr>
          <w:r w:rsidRPr="00E713D4">
            <w:rPr>
              <w:rStyle w:val="PlaceholderText"/>
            </w:rPr>
            <w:t>Click here to enter text.</w:t>
          </w:r>
        </w:p>
      </w:sdtContent>
    </w:sdt>
    <w:p w:rsidR="000D04C1" w:rsidRPr="00906433" w:rsidRDefault="000D04C1" w:rsidP="00BF3307">
      <w:pPr>
        <w:pStyle w:val="ListParagraph"/>
        <w:rPr>
          <w:rFonts w:ascii="Arial" w:hAnsi="Arial" w:cs="Arial"/>
          <w:szCs w:val="24"/>
        </w:rPr>
      </w:pPr>
    </w:p>
    <w:p w:rsidR="00BF3307" w:rsidRPr="00906433" w:rsidRDefault="00906433" w:rsidP="00BF330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Give them an “Aha”</w:t>
      </w:r>
      <w:r w:rsidR="00BF3307" w:rsidRPr="00906433">
        <w:rPr>
          <w:rFonts w:ascii="Arial" w:hAnsi="Arial" w:cs="Arial"/>
          <w:szCs w:val="24"/>
        </w:rPr>
        <w:t xml:space="preserve"> </w:t>
      </w:r>
      <w:r w:rsidRPr="00906433">
        <w:rPr>
          <w:rFonts w:ascii="Arial" w:hAnsi="Arial" w:cs="Arial"/>
          <w:szCs w:val="24"/>
        </w:rPr>
        <w:t>moment by piquing their curiosity (What if…, Imagine if….Wouldn’t it be terrific if….)</w:t>
      </w:r>
    </w:p>
    <w:sdt>
      <w:sdtPr>
        <w:rPr>
          <w:rFonts w:ascii="Arial" w:hAnsi="Arial" w:cs="Arial"/>
          <w:szCs w:val="24"/>
        </w:rPr>
        <w:id w:val="-282037364"/>
        <w:placeholder>
          <w:docPart w:val="DefaultPlaceholder_1082065158"/>
        </w:placeholder>
        <w:showingPlcHdr/>
      </w:sdtPr>
      <w:sdtEndPr/>
      <w:sdtContent>
        <w:p w:rsidR="00906433" w:rsidRDefault="000D04C1" w:rsidP="00906433">
          <w:pPr>
            <w:pStyle w:val="ListParagraph"/>
            <w:rPr>
              <w:rFonts w:ascii="Arial" w:hAnsi="Arial" w:cs="Arial"/>
              <w:szCs w:val="24"/>
            </w:rPr>
          </w:pPr>
          <w:r w:rsidRPr="00E713D4">
            <w:rPr>
              <w:rStyle w:val="PlaceholderText"/>
            </w:rPr>
            <w:t>Click here to enter text.</w:t>
          </w:r>
        </w:p>
      </w:sdtContent>
    </w:sdt>
    <w:p w:rsidR="000D04C1" w:rsidRPr="00906433" w:rsidRDefault="000D04C1" w:rsidP="00906433">
      <w:pPr>
        <w:pStyle w:val="ListParagraph"/>
        <w:rPr>
          <w:rFonts w:ascii="Arial" w:hAnsi="Arial" w:cs="Arial"/>
          <w:szCs w:val="24"/>
        </w:rPr>
      </w:pPr>
    </w:p>
    <w:p w:rsidR="00906433" w:rsidRPr="00906433" w:rsidRDefault="00906433" w:rsidP="00BF330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06433">
        <w:rPr>
          <w:rFonts w:ascii="Arial" w:hAnsi="Arial" w:cs="Arial"/>
          <w:szCs w:val="24"/>
        </w:rPr>
        <w:t>Let them see your passion (</w:t>
      </w:r>
      <w:r w:rsidRPr="00906433">
        <w:rPr>
          <w:rFonts w:ascii="Arial" w:hAnsi="Arial" w:cs="Arial"/>
          <w:szCs w:val="24"/>
          <w:shd w:val="clear" w:color="auto" w:fill="FFFFFF"/>
        </w:rPr>
        <w:t xml:space="preserve">Why are you so passionate about this project?  Your enthusiasm can be infectious and that excitement can be a strong selling feature) </w:t>
      </w:r>
    </w:p>
    <w:p w:rsidR="00906433" w:rsidRPr="00906433" w:rsidRDefault="00906433" w:rsidP="00906433">
      <w:pPr>
        <w:pStyle w:val="ListParagraph"/>
        <w:rPr>
          <w:rFonts w:ascii="Arial" w:hAnsi="Arial" w:cs="Arial"/>
          <w:szCs w:val="24"/>
        </w:rPr>
      </w:pPr>
    </w:p>
    <w:p w:rsidR="00906433" w:rsidRDefault="00906433" w:rsidP="0090643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Put it all together:</w:t>
      </w:r>
      <w:r w:rsidR="000D04C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51536406"/>
          <w:placeholder>
            <w:docPart w:val="DefaultPlaceholder_1082065158"/>
          </w:placeholder>
          <w:showingPlcHdr/>
        </w:sdtPr>
        <w:sdtEndPr/>
        <w:sdtContent>
          <w:r w:rsidR="000D04C1" w:rsidRPr="00E713D4">
            <w:rPr>
              <w:rStyle w:val="PlaceholderText"/>
            </w:rPr>
            <w:t>Click here to enter text.</w:t>
          </w:r>
        </w:sdtContent>
      </w:sdt>
    </w:p>
    <w:p w:rsidR="000D04C1" w:rsidRPr="00906433" w:rsidRDefault="000D04C1" w:rsidP="00906433">
      <w:pPr>
        <w:rPr>
          <w:rFonts w:ascii="Arial" w:hAnsi="Arial" w:cs="Arial"/>
          <w:szCs w:val="24"/>
        </w:rPr>
      </w:pPr>
    </w:p>
    <w:sectPr w:rsidR="000D04C1" w:rsidRPr="00906433" w:rsidSect="000D0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DE" w:rsidRDefault="00922CDE" w:rsidP="000D04C1">
      <w:r>
        <w:separator/>
      </w:r>
    </w:p>
  </w:endnote>
  <w:endnote w:type="continuationSeparator" w:id="0">
    <w:p w:rsidR="00922CDE" w:rsidRDefault="00922CDE" w:rsidP="000D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DE" w:rsidRDefault="00922CDE" w:rsidP="000D04C1">
      <w:r>
        <w:separator/>
      </w:r>
    </w:p>
  </w:footnote>
  <w:footnote w:type="continuationSeparator" w:id="0">
    <w:p w:rsidR="00922CDE" w:rsidRDefault="00922CDE" w:rsidP="000D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4D90"/>
    <w:multiLevelType w:val="hybridMultilevel"/>
    <w:tmpl w:val="6A14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DatjNaO4f0BTbg0eAhYSgVjIhgc=" w:salt="UhNCh1kZ31yblwODhLyx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7"/>
    <w:rsid w:val="000D04C1"/>
    <w:rsid w:val="0012266F"/>
    <w:rsid w:val="00122C52"/>
    <w:rsid w:val="003E7D17"/>
    <w:rsid w:val="007F36F8"/>
    <w:rsid w:val="00906433"/>
    <w:rsid w:val="00922CDE"/>
    <w:rsid w:val="0096356F"/>
    <w:rsid w:val="00BF3307"/>
    <w:rsid w:val="00C93792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E6E3D-D7F5-4155-9BD8-A1D16252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04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C1"/>
  </w:style>
  <w:style w:type="paragraph" w:styleId="Footer">
    <w:name w:val="footer"/>
    <w:basedOn w:val="Normal"/>
    <w:link w:val="FooterChar"/>
    <w:uiPriority w:val="99"/>
    <w:unhideWhenUsed/>
    <w:rsid w:val="000D0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C1"/>
  </w:style>
  <w:style w:type="character" w:styleId="Strong">
    <w:name w:val="Strong"/>
    <w:basedOn w:val="DefaultParagraphFont"/>
    <w:uiPriority w:val="22"/>
    <w:qFormat/>
    <w:rsid w:val="000D04C1"/>
    <w:rPr>
      <w:b/>
      <w:bCs/>
    </w:rPr>
  </w:style>
  <w:style w:type="character" w:styleId="Hyperlink">
    <w:name w:val="Hyperlink"/>
    <w:basedOn w:val="DefaultParagraphFont"/>
    <w:uiPriority w:val="99"/>
    <w:unhideWhenUsed/>
    <w:rsid w:val="000D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aap.org/commpeds/cpti/Media.pdf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02E6-4BB3-462E-81CA-46A912E64D2C}"/>
      </w:docPartPr>
      <w:docPartBody>
        <w:p w:rsidR="008A4FC9" w:rsidRDefault="005D4E73">
          <w:r w:rsidRPr="00E713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73"/>
    <w:rsid w:val="005D4E73"/>
    <w:rsid w:val="008A4FC9"/>
    <w:rsid w:val="00F1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Pediatrician</TermName>
          <TermId xmlns="http://schemas.microsoft.com/office/infopath/2007/PartnerControls">20d9e702-77f3-4a69-9b81-9e4c2c36a30e</TermId>
        </TermInfo>
      </Terms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Kerilee Leazenby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Child Health Activities</TermName>
          <TermId xmlns="http://schemas.microsoft.com/office/infopath/2007/PartnerControls">7b3009dc-39b3-4616-a714-54f1059d0582</TermId>
        </TermInfo>
        <TermInfo xmlns="http://schemas.microsoft.com/office/infopath/2007/PartnerControls">
          <TermName xmlns="http://schemas.microsoft.com/office/infopath/2007/PartnerControls">Community Health</TermName>
          <TermId xmlns="http://schemas.microsoft.com/office/infopath/2007/PartnerControls">bd368571-e327-48ea-8bd7-d522e07c4f00</TermId>
        </TermInfo>
        <TermInfo xmlns="http://schemas.microsoft.com/office/infopath/2007/PartnerControls">
          <TermName xmlns="http://schemas.microsoft.com/office/infopath/2007/PartnerControls">Community Pediatrics</TermName>
          <TermId xmlns="http://schemas.microsoft.com/office/infopath/2007/PartnerControls">fa8b8583-201e-4f73-a95b-571476d7b50f</TermId>
        </TermInfo>
      </Terms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>
      <Value>783</Value>
      <Value>176</Value>
      <Value>1367</Value>
      <Value>36</Value>
    </TaxCatchAll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AAPORG-12-3492</_dlc_DocId>
    <_dlc_DocIdUrl xmlns="80908208-9484-455a-a843-b0a69b03f1a9">
      <Url>https://aap.devaap.org/en-us/_layouts/15/DocIdRedir.aspx?ID=AAPORG-12-3492</Url>
      <Description>AAPORG-12-3492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19131-7967-44B7-9EF2-62F6A6F71825}"/>
</file>

<file path=customXml/itemProps2.xml><?xml version="1.0" encoding="utf-8"?>
<ds:datastoreItem xmlns:ds="http://schemas.openxmlformats.org/officeDocument/2006/customXml" ds:itemID="{6EC8C835-17EF-411D-915F-0F63092E6E5B}"/>
</file>

<file path=customXml/itemProps3.xml><?xml version="1.0" encoding="utf-8"?>
<ds:datastoreItem xmlns:ds="http://schemas.openxmlformats.org/officeDocument/2006/customXml" ds:itemID="{AC1A5E0B-7619-4D07-B75A-C6DAD30C1C17}"/>
</file>

<file path=customXml/itemProps4.xml><?xml version="1.0" encoding="utf-8"?>
<ds:datastoreItem xmlns:ds="http://schemas.openxmlformats.org/officeDocument/2006/customXml" ds:itemID="{812FC9EC-320D-4E08-9B8A-80405AD77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Speech worsheet</dc:title>
  <dc:creator>Dana Bennett-Tejes</dc:creator>
  <cp:keywords/>
  <cp:lastModifiedBy>Knudtson, Barbara</cp:lastModifiedBy>
  <cp:revision>2</cp:revision>
  <dcterms:created xsi:type="dcterms:W3CDTF">2017-08-23T14:28:00Z</dcterms:created>
  <dcterms:modified xsi:type="dcterms:W3CDTF">2017-08-23T14:28:00Z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0x01010076BA412F0F2BAF4EA827AC35874FF6BE0076B99FA21D39FB43BDB13D43B89DCDC1</vt:lpwstr>
  </property>
  <property fmtid="{D5CDD505-2E9C-101B-9397-08002B2CF9AE}" pid="3" name="_dlc_DocIdItemGuid">
    <vt:lpwstr>32810598-8c97-467a-b02b-d0c54b724a7f</vt:lpwstr>
  </property>
  <property fmtid="{D5CDD505-2E9C-101B-9397-08002B2CF9AE}" pid="4" name="Audience1">
    <vt:lpwstr>176;#General Pediatrician|20d9e702-77f3-4a69-9b81-9e4c2c36a30e</vt:lpwstr>
  </property>
  <property fmtid="{D5CDD505-2E9C-101B-9397-08002B2CF9AE}" pid="5" name="Topic">
    <vt:lpwstr>783;#Community Child Health Activities|7b3009dc-39b3-4616-a714-54f1059d0582;#36;#Community Health|bd368571-e327-48ea-8bd7-d522e07c4f00;#1367;#Community Pediatrics|fa8b8583-201e-4f73-a95b-571476d7b50f</vt:lpwstr>
  </property>
  <property fmtid="{D5CDD505-2E9C-101B-9397-08002B2CF9AE}" pid="6" name="Research">
    <vt:lpwstr/>
  </property>
  <property fmtid="{D5CDD505-2E9C-101B-9397-08002B2CF9AE}" pid="7" name="Advocacy">
    <vt:lpwstr/>
  </property>
  <property fmtid="{D5CDD505-2E9C-101B-9397-08002B2CF9AE}" pid="8" name="Department/Division">
    <vt:lpwstr/>
  </property>
  <property fmtid="{D5CDD505-2E9C-101B-9397-08002B2CF9AE}" pid="9" name="Managed Keywords">
    <vt:lpwstr/>
  </property>
  <property fmtid="{D5CDD505-2E9C-101B-9397-08002B2CF9AE}" pid="10" name="News Release">
    <vt:lpwstr/>
  </property>
  <property fmtid="{D5CDD505-2E9C-101B-9397-08002B2CF9AE}" pid="11" name="Involvement">
    <vt:lpwstr/>
  </property>
  <property fmtid="{D5CDD505-2E9C-101B-9397-08002B2CF9AE}" pid="12" name="Effort">
    <vt:lpwstr/>
  </property>
  <property fmtid="{D5CDD505-2E9C-101B-9397-08002B2CF9AE}" pid="13" name="Specialty">
    <vt:lpwstr/>
  </property>
  <property fmtid="{D5CDD505-2E9C-101B-9397-08002B2CF9AE}" pid="14" name="Age Group">
    <vt:lpwstr/>
  </property>
  <property fmtid="{D5CDD505-2E9C-101B-9397-08002B2CF9AE}" pid="15" name="Education">
    <vt:lpwstr/>
  </property>
  <property fmtid="{D5CDD505-2E9C-101B-9397-08002B2CF9AE}" pid="16" name="Member Type">
    <vt:lpwstr/>
  </property>
</Properties>
</file>